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00" w:rsidRPr="00C33242" w:rsidRDefault="00681300" w:rsidP="00681300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3.2pt" o:ole="" fillcolor="window">
            <v:imagedata r:id="rId6" o:title=""/>
          </v:shape>
          <o:OLEObject Type="Embed" ProgID="Unknown" ShapeID="_x0000_i1025" DrawAspect="Content" ObjectID="_1774872307" r:id="rId7"/>
        </w:object>
      </w:r>
      <w:r w:rsidRPr="00314F8C">
        <w:t xml:space="preserve">                                     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681300" w:rsidRPr="00EA77D8" w:rsidRDefault="00681300" w:rsidP="00681300">
      <w:pPr>
        <w:pStyle w:val="a3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681300" w:rsidRPr="00EA77D8" w:rsidRDefault="00681300" w:rsidP="00681300">
      <w:pPr>
        <w:pStyle w:val="a3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>КЪЭБЭРДЕЙ-БАЛЪКАР  РЕСПУБЛИКЭМ  И ПРОХЛАДНЭ  МУНИЦИПАЛЬНЭ  КУЕЙМ ЩЫЩ ЯНТАРНЭ КЪУАЖЭМ И Щ</w:t>
      </w:r>
      <w:r w:rsidRPr="00EA77D8">
        <w:rPr>
          <w:b/>
          <w:sz w:val="24"/>
          <w:szCs w:val="24"/>
          <w:lang w:val="en-US"/>
        </w:rPr>
        <w:t>I</w:t>
      </w:r>
      <w:r w:rsidRPr="00EA77D8">
        <w:rPr>
          <w:b/>
          <w:sz w:val="24"/>
          <w:szCs w:val="24"/>
        </w:rPr>
        <w:t>ЫП</w:t>
      </w:r>
      <w:r w:rsidRPr="00EA77D8">
        <w:rPr>
          <w:b/>
          <w:sz w:val="24"/>
          <w:szCs w:val="24"/>
          <w:lang w:val="en-US"/>
        </w:rPr>
        <w:t>I</w:t>
      </w:r>
      <w:r w:rsidRPr="00EA77D8">
        <w:rPr>
          <w:b/>
          <w:sz w:val="24"/>
          <w:szCs w:val="24"/>
        </w:rPr>
        <w:t>Э СОВЕТ</w:t>
      </w:r>
    </w:p>
    <w:p w:rsidR="00681300" w:rsidRPr="00EA77D8" w:rsidRDefault="00681300" w:rsidP="00681300">
      <w:pPr>
        <w:pStyle w:val="a3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681300" w:rsidRPr="00EA77D8" w:rsidRDefault="00681300" w:rsidP="00681300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5240" r="1841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q/Mua3QAAAAgBAAAPAAAAZHJzL2Rvd25y&#10;ZXYueG1sTI/BTsMwEETvSPyDtUjcqN1Kado0ToVAcONAAaHe3HhJIuJ1ZDtt6NezPcFxZ1Yzb8rt&#10;5HpxxBA7TxrmMwUCqfa2o0bD+9vT3QpETIas6T2hhh+MsK2ur0pTWH+iVzzuUiM4hGJhNLQpDYWU&#10;sW7RmTjzAxJ7Xz44k/gMjbTBnDjc9XKh1FI60xE3tGbAhxbr793ouKQj9anmz2Hc5+d9/fLxaNPi&#10;rPXtzXS/AZFwSn/PcMFndKiY6eBHslH0GrKMyRPryxwE++s8z0AcLsIKZFXK/wOqXwA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q/Mua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81300" w:rsidRPr="00EA77D8" w:rsidRDefault="00681300" w:rsidP="00681300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-6350</wp:posOffset>
                </wp:positionV>
                <wp:extent cx="5669915" cy="635"/>
                <wp:effectExtent l="15240" t="11430" r="1079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5pt" to="478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gh3K2tsAAAAHAQAADwAAAGRycy9kb3ducmV2&#10;LnhtbEyPwU7DMBBE70j8g7VI3FqnrRrREKcqkbhDacXVjZckYK+t2GkDX89yosfZGc28LbeTs+KM&#10;Q+w9KVjMMxBIjTc9tQoOb8+zBxAxaTLaekIF3xhhW93elLow/kKveN6nVnAJxUIr6FIKhZSx6dDp&#10;OPcBib0PPzidWA6tNIO+cLmzcplluXS6J17odMC6w+ZrPzoFwR/fX3br+vgZniyNPsumn/qg1P3d&#10;tHsEkXBK/2H4w2d0qJjp5EcyUVgF+WrFSQWzBb/E/madL0Gc+LABWZXymr/6BQ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IIdytrbAAAABw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A77D8">
        <w:rPr>
          <w:b/>
          <w:sz w:val="24"/>
          <w:szCs w:val="24"/>
        </w:rPr>
        <w:t>361020 КБР, Прохладненский район, с. Янтарное, ул. Ленина,21, тел. (86631) 52-3-66</w:t>
      </w:r>
    </w:p>
    <w:p w:rsidR="00681300" w:rsidRPr="00231912" w:rsidRDefault="00681300" w:rsidP="00681300">
      <w:pPr>
        <w:pStyle w:val="ConsPlusTitle"/>
        <w:rPr>
          <w:rFonts w:ascii="Times New Roman" w:hAnsi="Times New Roman" w:cs="Times New Roman"/>
          <w:color w:val="FF0000"/>
          <w:sz w:val="22"/>
          <w:szCs w:val="22"/>
        </w:rPr>
      </w:pPr>
    </w:p>
    <w:p w:rsidR="00681300" w:rsidRPr="00EA77D8" w:rsidRDefault="00681300" w:rsidP="0068130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EA77D8">
        <w:rPr>
          <w:rFonts w:ascii="Times New Roman" w:hAnsi="Times New Roman" w:cs="Times New Roman"/>
          <w:sz w:val="24"/>
          <w:szCs w:val="24"/>
        </w:rPr>
        <w:t xml:space="preserve">       «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A77D8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июля  </w:t>
      </w:r>
      <w:r w:rsidRPr="00EA77D8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                                 с.п.Янтарное</w:t>
      </w:r>
    </w:p>
    <w:p w:rsidR="00681300" w:rsidRDefault="00681300" w:rsidP="0068130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81300" w:rsidRPr="001A2474" w:rsidRDefault="00681300" w:rsidP="0068130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№</w:t>
      </w:r>
      <w:r w:rsidRPr="001A2474">
        <w:rPr>
          <w:rFonts w:ascii="Times New Roman" w:hAnsi="Times New Roman" w:cs="Times New Roman"/>
          <w:sz w:val="22"/>
          <w:szCs w:val="22"/>
        </w:rPr>
        <w:t xml:space="preserve"> 84</w:t>
      </w:r>
      <w:r>
        <w:rPr>
          <w:rFonts w:ascii="Times New Roman" w:hAnsi="Times New Roman" w:cs="Times New Roman"/>
          <w:sz w:val="22"/>
          <w:szCs w:val="22"/>
        </w:rPr>
        <w:t>/2</w:t>
      </w:r>
    </w:p>
    <w:p w:rsidR="00681300" w:rsidRPr="00231912" w:rsidRDefault="00681300" w:rsidP="0068130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81300" w:rsidRPr="00175A8F" w:rsidRDefault="00681300" w:rsidP="006813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A8F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местной администр</w:t>
      </w:r>
      <w:r>
        <w:rPr>
          <w:rFonts w:ascii="Times New Roman" w:hAnsi="Times New Roman" w:cs="Times New Roman"/>
          <w:b/>
          <w:sz w:val="24"/>
          <w:szCs w:val="24"/>
        </w:rPr>
        <w:t>ации сельского поселения Янтарное</w:t>
      </w:r>
      <w:r w:rsidRPr="00175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8F">
        <w:rPr>
          <w:rFonts w:ascii="Times New Roman" w:hAnsi="Times New Roman" w:cs="Times New Roman"/>
          <w:b/>
          <w:sz w:val="24"/>
          <w:szCs w:val="24"/>
        </w:rPr>
        <w:t>Прохладненского муниципального района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8F">
        <w:rPr>
          <w:rFonts w:ascii="Times New Roman" w:hAnsi="Times New Roman" w:cs="Times New Roman"/>
          <w:b/>
          <w:sz w:val="24"/>
          <w:szCs w:val="24"/>
        </w:rPr>
        <w:t>урегулированию конфликта интересов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77D8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</w:t>
      </w:r>
      <w:hyperlink r:id="rId8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 № </w:t>
      </w:r>
      <w:hyperlink r:id="rId9" w:history="1">
        <w:r w:rsidRPr="00EA77D8">
          <w:rPr>
            <w:color w:val="0000FF"/>
            <w:sz w:val="24"/>
            <w:szCs w:val="24"/>
          </w:rPr>
          <w:t>925</w:t>
        </w:r>
      </w:hyperlink>
      <w:r w:rsidRPr="00EA77D8">
        <w:rPr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коррупции»,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Законом Кабардино-Балкарской Республики от 04.07.1998 № 8-РЗ «О муниципальной службе в Кабардино-Балкарской Республике», Уставом сельского поселения Янтарное Прохладненского муниципального района, Совет местного самоуправления сельского поселения Янтарное</w:t>
      </w:r>
      <w:r w:rsidRPr="00EA77D8">
        <w:rPr>
          <w:b/>
          <w:sz w:val="24"/>
          <w:szCs w:val="24"/>
        </w:rPr>
        <w:t xml:space="preserve"> </w:t>
      </w:r>
      <w:r w:rsidRPr="00EA77D8">
        <w:rPr>
          <w:sz w:val="24"/>
          <w:szCs w:val="24"/>
        </w:rPr>
        <w:t xml:space="preserve"> Прохладненского муниципального района КБР,</w:t>
      </w:r>
      <w:r w:rsidRPr="00EA77D8">
        <w:rPr>
          <w:b/>
          <w:sz w:val="24"/>
          <w:szCs w:val="24"/>
        </w:rPr>
        <w:t xml:space="preserve"> решил: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bCs/>
          <w:sz w:val="24"/>
          <w:szCs w:val="24"/>
        </w:rPr>
        <w:t xml:space="preserve">1. Образовать комиссию по соблюдению требований к служебному поведению </w:t>
      </w:r>
      <w:r w:rsidRPr="00EA77D8">
        <w:rPr>
          <w:sz w:val="24"/>
          <w:szCs w:val="24"/>
        </w:rPr>
        <w:t>муниципальных служащих местной администрации сельского поселения Янтарное Прохладненского муниципального района и урегулированию конфликта интересов.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  <w:r w:rsidRPr="00EA77D8">
        <w:rPr>
          <w:bCs/>
          <w:sz w:val="24"/>
          <w:szCs w:val="24"/>
        </w:rPr>
        <w:t>2. Утвердить прилагаемые: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  <w:hyperlink w:anchor="Par42" w:history="1">
        <w:r w:rsidRPr="00EA77D8">
          <w:rPr>
            <w:bCs/>
            <w:color w:val="0000FF"/>
            <w:sz w:val="24"/>
            <w:szCs w:val="24"/>
          </w:rPr>
          <w:t>Положение</w:t>
        </w:r>
      </w:hyperlink>
      <w:r w:rsidRPr="00EA77D8">
        <w:rPr>
          <w:bCs/>
          <w:sz w:val="24"/>
          <w:szCs w:val="24"/>
        </w:rPr>
        <w:t xml:space="preserve"> о комиссии по соблюдению требований к служебному поведению </w:t>
      </w:r>
      <w:r w:rsidRPr="00EA77D8">
        <w:rPr>
          <w:sz w:val="24"/>
          <w:szCs w:val="24"/>
        </w:rPr>
        <w:t>муниципальных служащих местной администрации сельского поселения Янтарное Прохладненского муниципального района и урегулированию конфликта интересов</w:t>
      </w:r>
      <w:r w:rsidRPr="00EA77D8">
        <w:rPr>
          <w:bCs/>
          <w:sz w:val="24"/>
          <w:szCs w:val="24"/>
        </w:rPr>
        <w:t>;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  <w:hyperlink w:anchor="Par119" w:history="1">
        <w:r w:rsidRPr="00EA77D8">
          <w:rPr>
            <w:bCs/>
            <w:color w:val="0000FF"/>
            <w:sz w:val="24"/>
            <w:szCs w:val="24"/>
          </w:rPr>
          <w:t>состав</w:t>
        </w:r>
      </w:hyperlink>
      <w:r w:rsidRPr="00EA77D8">
        <w:rPr>
          <w:bCs/>
          <w:sz w:val="24"/>
          <w:szCs w:val="24"/>
        </w:rPr>
        <w:t xml:space="preserve"> комиссии по соблюдению требований к служебному поведению </w:t>
      </w:r>
      <w:r w:rsidRPr="00EA77D8">
        <w:rPr>
          <w:sz w:val="24"/>
          <w:szCs w:val="24"/>
        </w:rPr>
        <w:t>муниципальных служащих местной администрации сельского поселения Янтарное Прохладненского муниципального района и урегулированию конфликта интересов.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3. Решения Совета местного самоуправления с.п. Янтарное</w:t>
      </w:r>
      <w:r>
        <w:rPr>
          <w:sz w:val="24"/>
          <w:szCs w:val="24"/>
        </w:rPr>
        <w:t xml:space="preserve"> от 04.03.2011 № 44/1 </w:t>
      </w:r>
      <w:r w:rsidRPr="00EA77D8">
        <w:rPr>
          <w:sz w:val="24"/>
          <w:szCs w:val="24"/>
        </w:rPr>
        <w:t xml:space="preserve"> признать утратившими силу</w:t>
      </w:r>
      <w:r>
        <w:rPr>
          <w:sz w:val="24"/>
          <w:szCs w:val="24"/>
        </w:rPr>
        <w:t>.</w:t>
      </w:r>
    </w:p>
    <w:p w:rsidR="00681300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4. Обнародовать настоящее решение в порядке, предусмотренном Уставом с.п. Янтарное Прохладненского муниципального района КБР с одновременным размещением на официальном сайте местной администрации Прохладненского муниципального района </w:t>
      </w:r>
      <w:hyperlink r:id="rId10" w:history="1">
        <w:r w:rsidRPr="00EA77D8">
          <w:rPr>
            <w:rStyle w:val="a5"/>
            <w:sz w:val="24"/>
            <w:szCs w:val="24"/>
            <w:lang w:val="en-US"/>
          </w:rPr>
          <w:t>www</w:t>
        </w:r>
        <w:r w:rsidRPr="00EA77D8">
          <w:rPr>
            <w:rStyle w:val="a5"/>
            <w:sz w:val="24"/>
            <w:szCs w:val="24"/>
          </w:rPr>
          <w:t>.</w:t>
        </w:r>
        <w:r w:rsidRPr="00EA77D8">
          <w:rPr>
            <w:rStyle w:val="a5"/>
            <w:sz w:val="24"/>
            <w:szCs w:val="24"/>
            <w:lang w:val="en-US"/>
          </w:rPr>
          <w:t>prohladnenkiy</w:t>
        </w:r>
        <w:r w:rsidRPr="00EA77D8">
          <w:rPr>
            <w:rStyle w:val="a5"/>
            <w:sz w:val="24"/>
            <w:szCs w:val="24"/>
          </w:rPr>
          <w:t>.</w:t>
        </w:r>
        <w:r w:rsidRPr="00EA77D8">
          <w:rPr>
            <w:rStyle w:val="a5"/>
            <w:sz w:val="24"/>
            <w:szCs w:val="24"/>
            <w:lang w:val="en-US"/>
          </w:rPr>
          <w:t>ru</w:t>
        </w:r>
      </w:hyperlink>
      <w:r w:rsidRPr="00EA77D8">
        <w:rPr>
          <w:b/>
          <w:bCs/>
          <w:sz w:val="24"/>
          <w:szCs w:val="24"/>
        </w:rPr>
        <w:t xml:space="preserve">  </w:t>
      </w:r>
      <w:r w:rsidRPr="00EA77D8">
        <w:rPr>
          <w:bCs/>
          <w:sz w:val="24"/>
          <w:szCs w:val="24"/>
        </w:rPr>
        <w:t>в разделе «Поселения».</w:t>
      </w:r>
      <w:r w:rsidRPr="00EA77D8">
        <w:rPr>
          <w:b/>
          <w:bCs/>
          <w:sz w:val="24"/>
          <w:szCs w:val="24"/>
        </w:rPr>
        <w:t xml:space="preserve"> </w:t>
      </w:r>
    </w:p>
    <w:p w:rsidR="00681300" w:rsidRPr="006A4595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color w:val="000000"/>
          <w:sz w:val="24"/>
          <w:szCs w:val="24"/>
        </w:rPr>
        <w:t>5.Контроль исполнения настоящего решения оставляю за собой.</w:t>
      </w: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>6.Настоящее решение вступает в силу с момента обнародования.</w:t>
      </w: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>Заместитель председателя Совета местного самоуправления</w:t>
      </w:r>
      <w:r w:rsidRPr="00EA77D8">
        <w:rPr>
          <w:color w:val="000000"/>
          <w:sz w:val="24"/>
          <w:szCs w:val="24"/>
        </w:rPr>
        <w:tab/>
        <w:t xml:space="preserve">               </w:t>
      </w: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>сельского поселения Янтарное Прохладненского</w:t>
      </w:r>
    </w:p>
    <w:p w:rsidR="00681300" w:rsidRPr="00EA77D8" w:rsidRDefault="00681300" w:rsidP="00681300">
      <w:pPr>
        <w:pStyle w:val="a3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 xml:space="preserve">муниципального района КБР                                                  Л.В. Лебедева        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right"/>
        <w:rPr>
          <w:bCs/>
          <w:sz w:val="24"/>
          <w:szCs w:val="24"/>
        </w:rPr>
      </w:pPr>
      <w:r w:rsidRPr="00EA77D8">
        <w:rPr>
          <w:bCs/>
          <w:sz w:val="24"/>
          <w:szCs w:val="24"/>
        </w:rPr>
        <w:lastRenderedPageBreak/>
        <w:t>Утверждено</w:t>
      </w:r>
    </w:p>
    <w:p w:rsidR="00681300" w:rsidRPr="00EA77D8" w:rsidRDefault="00681300" w:rsidP="00681300">
      <w:pPr>
        <w:pStyle w:val="a3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 xml:space="preserve">решением Совета местного самоуправления </w:t>
      </w:r>
    </w:p>
    <w:p w:rsidR="00681300" w:rsidRPr="00EA77D8" w:rsidRDefault="00681300" w:rsidP="00681300">
      <w:pPr>
        <w:pStyle w:val="a3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>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</w:t>
      </w:r>
    </w:p>
    <w:p w:rsidR="00681300" w:rsidRPr="00EA77D8" w:rsidRDefault="00681300" w:rsidP="00681300">
      <w:pPr>
        <w:pStyle w:val="a3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 xml:space="preserve">                                           от «</w:t>
      </w:r>
      <w:r>
        <w:rPr>
          <w:sz w:val="24"/>
          <w:szCs w:val="24"/>
        </w:rPr>
        <w:t>04</w:t>
      </w:r>
      <w:r w:rsidRPr="00EA77D8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EA77D8">
        <w:rPr>
          <w:sz w:val="24"/>
          <w:szCs w:val="24"/>
        </w:rPr>
        <w:t xml:space="preserve">  2016 г. № </w:t>
      </w:r>
      <w:r>
        <w:rPr>
          <w:sz w:val="24"/>
          <w:szCs w:val="24"/>
        </w:rPr>
        <w:t>84/2</w:t>
      </w:r>
      <w:r w:rsidRPr="00EA77D8">
        <w:rPr>
          <w:sz w:val="24"/>
          <w:szCs w:val="24"/>
        </w:rPr>
        <w:t xml:space="preserve"> 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b/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b/>
          <w:bCs/>
          <w:sz w:val="24"/>
          <w:szCs w:val="24"/>
        </w:rPr>
      </w:pPr>
    </w:p>
    <w:p w:rsidR="00681300" w:rsidRPr="006A4595" w:rsidRDefault="00681300" w:rsidP="00681300">
      <w:pPr>
        <w:pStyle w:val="a3"/>
        <w:jc w:val="center"/>
        <w:rPr>
          <w:b/>
          <w:bCs/>
          <w:sz w:val="24"/>
          <w:szCs w:val="24"/>
        </w:rPr>
      </w:pPr>
      <w:r w:rsidRPr="006A4595">
        <w:rPr>
          <w:b/>
          <w:sz w:val="24"/>
          <w:szCs w:val="24"/>
        </w:rPr>
        <w:t>Положение</w:t>
      </w:r>
    </w:p>
    <w:p w:rsidR="00681300" w:rsidRPr="006A4595" w:rsidRDefault="00681300" w:rsidP="00681300">
      <w:pPr>
        <w:pStyle w:val="a3"/>
        <w:jc w:val="center"/>
        <w:rPr>
          <w:b/>
          <w:bCs/>
          <w:sz w:val="24"/>
          <w:szCs w:val="24"/>
        </w:rPr>
      </w:pPr>
      <w:r w:rsidRPr="006A4595">
        <w:rPr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Pr="006A4595">
        <w:rPr>
          <w:b/>
          <w:sz w:val="24"/>
          <w:szCs w:val="24"/>
        </w:rPr>
        <w:t>муниципальных служащих местной администрации с.п.</w:t>
      </w:r>
      <w:r w:rsidRPr="006A4595">
        <w:rPr>
          <w:b/>
          <w:color w:val="000000"/>
          <w:sz w:val="24"/>
          <w:szCs w:val="24"/>
        </w:rPr>
        <w:t xml:space="preserve"> Янтарное</w:t>
      </w:r>
      <w:r w:rsidRPr="006A4595">
        <w:rPr>
          <w:b/>
          <w:sz w:val="24"/>
          <w:szCs w:val="24"/>
        </w:rPr>
        <w:t xml:space="preserve">  Прохладненского муниципального района и урегулированию конфликта интересов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и урегулированию конфликта интересов (далее - комиссия), образуемой в органе местного самоуправления в соответствии с Федеральным </w:t>
      </w:r>
      <w:hyperlink r:id="rId11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25.12.2008 № 273-ФЗ «О противодействии коррупции», Законом Кабардино-Балкарской Республики от 04.07.1998 № 8-РЗ «О муниципальной службе в Кабардино-Балкарской Республике».</w:t>
      </w:r>
    </w:p>
    <w:p w:rsidR="00681300" w:rsidRPr="00EA77D8" w:rsidRDefault="00681300" w:rsidP="00681300">
      <w:pPr>
        <w:pStyle w:val="a3"/>
        <w:jc w:val="both"/>
        <w:rPr>
          <w:b/>
          <w:sz w:val="24"/>
          <w:szCs w:val="24"/>
        </w:rPr>
      </w:pPr>
      <w:r w:rsidRPr="00EA77D8">
        <w:rPr>
          <w:sz w:val="24"/>
          <w:szCs w:val="24"/>
        </w:rPr>
        <w:t xml:space="preserve">2. Комиссия в своей деятельности руководствуется </w:t>
      </w:r>
      <w:hyperlink r:id="rId12" w:history="1">
        <w:r w:rsidRPr="00EA77D8">
          <w:rPr>
            <w:color w:val="0000FF"/>
            <w:sz w:val="24"/>
            <w:szCs w:val="24"/>
          </w:rPr>
          <w:t>Конституцией</w:t>
        </w:r>
      </w:hyperlink>
      <w:r w:rsidRPr="00EA77D8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EA77D8">
          <w:rPr>
            <w:color w:val="0000FF"/>
            <w:sz w:val="24"/>
            <w:szCs w:val="24"/>
          </w:rPr>
          <w:t>Конституцией</w:t>
        </w:r>
      </w:hyperlink>
      <w:r w:rsidRPr="00EA77D8">
        <w:rPr>
          <w:sz w:val="24"/>
          <w:szCs w:val="24"/>
        </w:rPr>
        <w:t xml:space="preserve"> Кабардино-Балкарской Республики, республиканскими конституционными законами, республиканскими законами, актами Главы Кабардино-Балкарской Республики и Правительства Кабардино-Балкарской Республики, настоящим Положением, а также актами федеральных органов исполнительной власти, органов исполнительной власти Кабардино-Балкарской Республики, органов местного самоуправления Прохладненского муниципального района.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3. Основной задачей комиссии является содействие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в обеспечении соблюдения муниципальными служащими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другими федеральными </w:t>
      </w:r>
      <w:hyperlink r:id="rId15" w:history="1">
        <w:r w:rsidRPr="00EA77D8">
          <w:rPr>
            <w:color w:val="0000FF"/>
            <w:sz w:val="24"/>
            <w:szCs w:val="24"/>
          </w:rPr>
          <w:t>законами</w:t>
        </w:r>
      </w:hyperlink>
      <w:r w:rsidRPr="00EA77D8">
        <w:rPr>
          <w:sz w:val="24"/>
          <w:szCs w:val="24"/>
        </w:rPr>
        <w:t>, Законом Кабардино-Балкарской Республики от 04.07.1998 № 8-РЗ «О муниципальной службе в Кабардино-Балкарской Республике», (далее - требования к служебному поведению и (или) требования об урегулировании конфликта интересов);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в осуществлении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мер по предупреждению коррупции.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(за исключением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работающего по контракту, назначение и освобождение которого осуществляются представительным органом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района).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главы местной </w:t>
      </w:r>
      <w:r w:rsidRPr="00EA77D8">
        <w:rPr>
          <w:sz w:val="24"/>
          <w:szCs w:val="24"/>
        </w:rPr>
        <w:lastRenderedPageBreak/>
        <w:t>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работающего по контракту, назначение и освобождение которого осуществляются представительным органом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рассматриваются соответствующей комиссией Совета местного самоуправления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6. Комиссия образуется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района. Указанным актом утверждаются состав комиссии и порядок ее работы.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 состав комиссии входят председатель комиссии, его заместитель, назначаемый главой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из числа членов комиссии,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0" w:name="Par10"/>
      <w:bookmarkEnd w:id="0"/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7. В состав комиссии входят: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заместитель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(председатель комиссии), должностное лицо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ответственное за работу по профилактике коррупционных и иных правонарушений (секретарь комиссии), муниципальные служащие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определяемые  главой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" w:name="Par12"/>
      <w:bookmarkEnd w:id="1"/>
      <w:r w:rsidRPr="00EA77D8">
        <w:rPr>
          <w:sz w:val="24"/>
          <w:szCs w:val="24"/>
        </w:rPr>
        <w:t>б) представитель Совета местного самоуправления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района; 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2" w:name="Par14"/>
      <w:bookmarkEnd w:id="2"/>
      <w:r w:rsidRPr="00EA77D8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3" w:name="Par15"/>
      <w:bookmarkEnd w:id="3"/>
      <w:r w:rsidRPr="00EA77D8">
        <w:rPr>
          <w:sz w:val="24"/>
          <w:szCs w:val="24"/>
        </w:rPr>
        <w:t>8. Глава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может принять решение о включении в состав комиссии: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представителя общественного совета, образованного при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в соответствии с действующим законодательством;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представителя общественной организации ветеранов, созданной в органе местного самоуправления;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представителя профсоюзной организации, действующей в установленном порядке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9. Лица, указанные в </w:t>
      </w:r>
      <w:hyperlink w:anchor="Par12" w:history="1">
        <w:r w:rsidRPr="00EA77D8">
          <w:rPr>
            <w:color w:val="0000FF"/>
            <w:sz w:val="24"/>
            <w:szCs w:val="24"/>
          </w:rPr>
          <w:t>подпунктах "б"</w:t>
        </w:r>
      </w:hyperlink>
      <w:r w:rsidRPr="00EA77D8">
        <w:rPr>
          <w:sz w:val="24"/>
          <w:szCs w:val="24"/>
        </w:rPr>
        <w:t xml:space="preserve"> и </w:t>
      </w:r>
      <w:hyperlink w:anchor="Par14" w:history="1">
        <w:r w:rsidRPr="00EA77D8">
          <w:rPr>
            <w:color w:val="0000FF"/>
            <w:sz w:val="24"/>
            <w:szCs w:val="24"/>
          </w:rPr>
          <w:t>7</w:t>
        </w:r>
      </w:hyperlink>
      <w:r w:rsidRPr="00EA77D8">
        <w:rPr>
          <w:sz w:val="24"/>
          <w:szCs w:val="24"/>
        </w:rPr>
        <w:t xml:space="preserve"> и в </w:t>
      </w:r>
      <w:hyperlink w:anchor="Par15" w:history="1">
        <w:r w:rsidRPr="00EA77D8">
          <w:rPr>
            <w:color w:val="0000FF"/>
            <w:sz w:val="24"/>
            <w:szCs w:val="24"/>
          </w:rPr>
          <w:t>8</w:t>
        </w:r>
      </w:hyperlink>
      <w:r w:rsidRPr="00EA77D8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 Советом местного самоуправления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на основании запроса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района. Согласование осуществляется в 10-дневный срок со дня получения запроса.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10. Число членов комиссии, не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должно составлять не менее одной четверти от общего числа членов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11. Состав комиссии формируется таким образом, чтобы исключить возможность </w:t>
      </w:r>
      <w:r w:rsidRPr="00EA77D8">
        <w:rPr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  <w:bookmarkStart w:id="4" w:name="Par23"/>
      <w:bookmarkEnd w:id="4"/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5" w:name="Par25"/>
      <w:bookmarkEnd w:id="5"/>
      <w:r w:rsidRPr="00EA77D8">
        <w:rPr>
          <w:sz w:val="24"/>
          <w:szCs w:val="24"/>
        </w:rPr>
        <w:t>б) другие муниципальные служащие, замещающие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недопустимо.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6" w:name="Par28"/>
      <w:bookmarkEnd w:id="6"/>
      <w:r w:rsidRPr="00EA77D8">
        <w:rPr>
          <w:sz w:val="24"/>
          <w:szCs w:val="24"/>
        </w:rPr>
        <w:t>15. Основаниями для проведения заседания комиссии являются: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  <w:r w:rsidRPr="00EA77D8">
        <w:rPr>
          <w:sz w:val="24"/>
          <w:szCs w:val="24"/>
        </w:rPr>
        <w:t>а) представление главой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в соответствии с пунктом </w:t>
      </w:r>
      <w:hyperlink r:id="rId16" w:history="1">
        <w:r w:rsidRPr="00EA77D8">
          <w:rPr>
            <w:sz w:val="24"/>
            <w:szCs w:val="24"/>
          </w:rPr>
          <w:t>22</w:t>
        </w:r>
      </w:hyperlink>
      <w:r w:rsidRPr="00EA77D8">
        <w:rPr>
          <w:sz w:val="24"/>
          <w:szCs w:val="24"/>
        </w:rPr>
        <w:t xml:space="preserve"> П</w:t>
      </w:r>
      <w:r w:rsidRPr="00EA77D8">
        <w:rPr>
          <w:bCs/>
          <w:sz w:val="24"/>
          <w:szCs w:val="24"/>
        </w:rPr>
        <w:t>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</w:t>
      </w:r>
      <w:r w:rsidRPr="00EA77D8">
        <w:rPr>
          <w:sz w:val="24"/>
          <w:szCs w:val="24"/>
        </w:rPr>
        <w:t>, утвержденного Законом Кабардино-Балкарской Республики от 04.07.1998 № 8-РЗ «О муниципальной службе в Кабардино-Балкарской Республике» (далее – Положение о проверке достоверности и полноты сведений), материалов проверки, свидетельствующих: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7" w:name="Par30"/>
      <w:bookmarkEnd w:id="7"/>
      <w:r w:rsidRPr="00EA77D8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названного Положения;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8" w:name="Par31"/>
      <w:bookmarkEnd w:id="8"/>
      <w:r w:rsidRPr="00EA77D8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б) поступившее должностному лицу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ответственному за работу по профилактике коррупционных и иных правонарушений, в порядке, установленном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</w:t>
      </w:r>
      <w:bookmarkStart w:id="9" w:name="Par33"/>
      <w:bookmarkEnd w:id="9"/>
      <w:r>
        <w:rPr>
          <w:sz w:val="24"/>
          <w:szCs w:val="24"/>
        </w:rPr>
        <w:t xml:space="preserve"> </w:t>
      </w:r>
      <w:r w:rsidRPr="00EA77D8">
        <w:rPr>
          <w:sz w:val="24"/>
          <w:szCs w:val="24"/>
        </w:rPr>
        <w:t>обращение гражданина, замещавшего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должность муниципальной службы, включенную в перечень должностей, утвержденный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0" w:name="Par34"/>
      <w:bookmarkEnd w:id="10"/>
      <w:r w:rsidRPr="00EA77D8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8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1" w:name="Par37"/>
      <w:bookmarkEnd w:id="11"/>
      <w:r w:rsidRPr="00EA77D8">
        <w:rPr>
          <w:sz w:val="24"/>
          <w:szCs w:val="24"/>
        </w:rPr>
        <w:t>в) представление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 мер по предупреждению коррупции;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2" w:name="Par38"/>
      <w:bookmarkEnd w:id="12"/>
      <w:r w:rsidRPr="00EA77D8">
        <w:rPr>
          <w:sz w:val="24"/>
          <w:szCs w:val="24"/>
        </w:rPr>
        <w:t>г) представление главой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3" w:name="Par40"/>
      <w:bookmarkEnd w:id="13"/>
      <w:r w:rsidRPr="00EA77D8">
        <w:rPr>
          <w:sz w:val="24"/>
          <w:szCs w:val="24"/>
        </w:rPr>
        <w:t xml:space="preserve">д) поступившее в соответствии с </w:t>
      </w:r>
      <w:hyperlink r:id="rId20" w:history="1">
        <w:r w:rsidRPr="00EA77D8">
          <w:rPr>
            <w:color w:val="0000FF"/>
            <w:sz w:val="24"/>
            <w:szCs w:val="24"/>
          </w:rPr>
          <w:t>частью 4 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21" w:history="1">
        <w:r w:rsidRPr="00EA77D8">
          <w:rPr>
            <w:color w:val="0000FF"/>
            <w:sz w:val="24"/>
            <w:szCs w:val="24"/>
          </w:rPr>
          <w:t>статьей 64.1</w:t>
        </w:r>
      </w:hyperlink>
      <w:r w:rsidRPr="00EA77D8">
        <w:rPr>
          <w:sz w:val="24"/>
          <w:szCs w:val="24"/>
        </w:rPr>
        <w:t xml:space="preserve"> Трудового кодекса Российской Федерации в местную администрацию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местной </w:t>
      </w:r>
      <w:r w:rsidRPr="00EA77D8">
        <w:rPr>
          <w:sz w:val="24"/>
          <w:szCs w:val="24"/>
        </w:rPr>
        <w:lastRenderedPageBreak/>
        <w:t>администрации Прохладненского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17. Обращение, указанное в </w:t>
      </w:r>
      <w:hyperlink w:anchor="Par33" w:history="1">
        <w:r w:rsidRPr="00EA77D8">
          <w:rPr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в подразделение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     Прохладненского муниципального района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« 273-ФЗ «О противодействии коррупции». 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18. Обращение, указанное в </w:t>
      </w:r>
      <w:hyperlink w:anchor="Par33" w:history="1">
        <w:r w:rsidRPr="00EA77D8">
          <w:rPr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19. Уведомление, указанное в </w:t>
      </w:r>
      <w:hyperlink w:anchor="Par40" w:history="1">
        <w:r w:rsidRPr="00EA77D8">
          <w:rPr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рассматривается подразделением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требований </w:t>
      </w:r>
      <w:hyperlink r:id="rId23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коррупции». 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19.1. Уведомление, указанное в абзаце пятом подпункта "б" пункта 15 настоящего Положения, рассматривается подразделением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19.2. 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пятом подпункта "б" и подпункте "д" пункта 15 </w:t>
      </w:r>
      <w:r w:rsidRPr="00EA77D8">
        <w:rPr>
          <w:sz w:val="24"/>
          <w:szCs w:val="24"/>
        </w:rPr>
        <w:lastRenderedPageBreak/>
        <w:t>настоящего Положения, должностные лица кадрового подразделения местной администрации Прохладненского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20. Председатель комиссии при поступлении к нему в порядке, предусмотренном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информации, содержащей основания для проведения заседания комиссии: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и с результатами ее проверки;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EA77D8">
          <w:rPr>
            <w:sz w:val="24"/>
            <w:szCs w:val="24"/>
          </w:rPr>
          <w:t>подпункте "б" пункта 12</w:t>
        </w:r>
      </w:hyperlink>
      <w:r w:rsidRPr="00EA77D8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4" w:name="Par54"/>
      <w:bookmarkEnd w:id="14"/>
      <w:r w:rsidRPr="00EA77D8">
        <w:rPr>
          <w:sz w:val="24"/>
          <w:szCs w:val="24"/>
        </w:rPr>
        <w:t xml:space="preserve">21. Заседание комиссии по рассмотрению заявления, указанного в </w:t>
      </w:r>
      <w:hyperlink w:anchor="Par34" w:history="1">
        <w:r w:rsidRPr="00EA77D8">
          <w:rPr>
            <w:sz w:val="24"/>
            <w:szCs w:val="24"/>
          </w:rPr>
          <w:t>абзаце третьем и четвертом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5" w:name="Par56"/>
      <w:bookmarkEnd w:id="15"/>
      <w:r w:rsidRPr="00EA77D8">
        <w:rPr>
          <w:sz w:val="24"/>
          <w:szCs w:val="24"/>
        </w:rPr>
        <w:t xml:space="preserve">22. Уведомление, указанное в </w:t>
      </w:r>
      <w:hyperlink w:anchor="Par40" w:history="1">
        <w:r w:rsidRPr="00EA77D8">
          <w:rPr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23.1. Заседания комиссии могут проводиться в отсутствие муниципального служащего или гражданина в случае: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если в обращении, заявлении или уведомлении, предусмотренных подпунктом "б" пункта 15 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24. На заседании комиссии заслушиваются пояснения муниципального служащего или гражданина, замещавшего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26. По итогам рассмотрения вопроса, указанного в </w:t>
      </w:r>
      <w:hyperlink w:anchor="Par30" w:history="1">
        <w:r w:rsidRPr="00EA77D8">
          <w:rPr>
            <w:sz w:val="24"/>
            <w:szCs w:val="24"/>
          </w:rPr>
          <w:t>абзаце втором подпункта "а"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bookmarkStart w:id="16" w:name="Par64"/>
      <w:bookmarkEnd w:id="16"/>
      <w:r w:rsidRPr="00EA77D8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Положения о проверке достоверности и полноты сведений, являются достоверными и полными;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применить к муниципальному служащему конкретную меру ответственности.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27. По итогам рассмотрения вопроса, указанного в </w:t>
      </w:r>
      <w:hyperlink w:anchor="Par31" w:history="1">
        <w:r w:rsidRPr="00EA77D8">
          <w:rPr>
            <w:color w:val="0000FF"/>
            <w:sz w:val="24"/>
            <w:szCs w:val="24"/>
          </w:rPr>
          <w:t>абзаце третьем подпункта "а"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28.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29. По итогам рассмотрения вопроса, указанного в </w:t>
      </w:r>
      <w:hyperlink w:anchor="Par34" w:history="1">
        <w:r w:rsidRPr="00EA77D8">
          <w:rPr>
            <w:color w:val="0000FF"/>
            <w:sz w:val="24"/>
            <w:szCs w:val="24"/>
          </w:rPr>
          <w:t>абзаце третьем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EA77D8">
        <w:rPr>
          <w:sz w:val="24"/>
          <w:szCs w:val="24"/>
        </w:rPr>
        <w:lastRenderedPageBreak/>
        <w:t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применить к муниципальному служащему конкретную меру ответственности.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30. По итогам рассмотрения вопроса, указанного в </w:t>
      </w:r>
      <w:hyperlink w:anchor="Par38" w:history="1">
        <w:r w:rsidRPr="00EA77D8">
          <w:rPr>
            <w:color w:val="0000FF"/>
            <w:sz w:val="24"/>
            <w:szCs w:val="24"/>
          </w:rPr>
          <w:t>подпункте "г"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31.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8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9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применить к муниципальному служащему конкретную меру ответственности.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31.1. По итогам рассмотрения вопроса, указанного в абзаце пятом подпункта "б" пункта 15 настоящего Положения, комиссия принимает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32. По итогам рассмотрения вопросов, указанных в подпунктах "а", "б", "г" и "д" пункта 15 настоящего Положения, и при наличии к тому оснований комиссия может принять иное решение, чем это предусмотрено пунктами 26 – 31, 31.1. и 33 настоящего Положения. Основания и мотивы принятия такого решения должны быть отражены в протоколе заседания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 xml:space="preserve">33. По итогам рассмотрения вопроса, указанного в </w:t>
      </w:r>
      <w:hyperlink w:anchor="Par40" w:history="1">
        <w:r w:rsidRPr="00EA77D8">
          <w:rPr>
            <w:color w:val="0000FF"/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одно из следующих решений: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проинформировать об указанных обстоятельствах органы прокуратуры и уведомившую организацию.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34. По итогам рассмотрения вопроса, предусмотренного </w:t>
      </w:r>
      <w:hyperlink w:anchor="Par37" w:history="1">
        <w:r w:rsidRPr="00EA77D8">
          <w:rPr>
            <w:color w:val="0000FF"/>
            <w:sz w:val="24"/>
            <w:szCs w:val="24"/>
          </w:rPr>
          <w:t>подпунктом "в"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35. Для исполнения решений комиссии могут быть подготовлены проекты нормативных правовых актов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которые в установленном порядке представляются на рассмотрение главы местной администрации Прохладненского муниципального района.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36. Решения комиссии по вопросам, указанным в </w:t>
      </w:r>
      <w:hyperlink w:anchor="Par28" w:history="1">
        <w:r w:rsidRPr="00EA77D8">
          <w:rPr>
            <w:color w:val="0000FF"/>
            <w:sz w:val="24"/>
            <w:szCs w:val="24"/>
          </w:rPr>
          <w:t>пункте 15</w:t>
        </w:r>
      </w:hyperlink>
      <w:r w:rsidRPr="00EA77D8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для главы местной администрации с.п.Учебное  Прохладненского муниципального района 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носит обязательный характер.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38. В протоколе заседания комиссии указываются: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местную администрацию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ж) другие сведения;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з) результаты голосования;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и) решение и обоснование его принятия.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39. Член комиссии, несогласный с ее решением, вправе в письменной форме изложить </w:t>
      </w:r>
      <w:r w:rsidRPr="00EA77D8">
        <w:rPr>
          <w:sz w:val="24"/>
          <w:szCs w:val="24"/>
        </w:rPr>
        <w:lastRenderedPageBreak/>
        <w:t>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40. Копии протокола заседания комиссии в 7-дневный срок со дня заседания направляются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41. Глава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  в письменной форме уведомляет комиссию в месячный срок со дня поступления к нему протокола заседания комиссии. Решение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оглашается на ближайшем заседании комиссии и принимается к сведению без обсуждения.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45.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в отношении которого рассматривался вопрос, указанный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81300" w:rsidRPr="00EA77D8" w:rsidRDefault="00681300" w:rsidP="00681300">
      <w:pPr>
        <w:pStyle w:val="a3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ответственными за работу по профилактике коррупционных и иных правонарушений.</w:t>
      </w:r>
    </w:p>
    <w:p w:rsidR="00681300" w:rsidRPr="00EA77D8" w:rsidRDefault="00681300" w:rsidP="00681300">
      <w:pPr>
        <w:pStyle w:val="a3"/>
        <w:jc w:val="both"/>
        <w:rPr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rFonts w:eastAsiaTheme="minorEastAsia"/>
          <w:bCs/>
          <w:sz w:val="24"/>
          <w:szCs w:val="24"/>
        </w:rPr>
      </w:pPr>
    </w:p>
    <w:p w:rsidR="00681300" w:rsidRPr="00EA77D8" w:rsidRDefault="00681300" w:rsidP="00681300">
      <w:pPr>
        <w:pStyle w:val="a3"/>
        <w:jc w:val="both"/>
        <w:rPr>
          <w:rFonts w:eastAsiaTheme="minorEastAsia"/>
          <w:bCs/>
          <w:sz w:val="24"/>
          <w:szCs w:val="24"/>
        </w:rPr>
      </w:pPr>
    </w:p>
    <w:p w:rsidR="00681300" w:rsidRDefault="00681300" w:rsidP="0068130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1300" w:rsidRDefault="00681300" w:rsidP="0068130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1300" w:rsidRPr="006A4595" w:rsidRDefault="00681300" w:rsidP="00681300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:rsidR="00681300" w:rsidRPr="006A4595" w:rsidRDefault="00681300" w:rsidP="00681300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Решением Совета местного самоуправления с.п.</w:t>
      </w:r>
      <w:r w:rsidRPr="006A4595">
        <w:rPr>
          <w:rFonts w:ascii="Times New Roman" w:hAnsi="Times New Roman" w:cs="Times New Roman"/>
          <w:color w:val="000000"/>
          <w:sz w:val="24"/>
          <w:szCs w:val="24"/>
        </w:rPr>
        <w:t xml:space="preserve"> Янтарное</w:t>
      </w:r>
      <w:r w:rsidRPr="006A4595">
        <w:rPr>
          <w:rFonts w:ascii="Times New Roman" w:hAnsi="Times New Roman" w:cs="Times New Roman"/>
          <w:sz w:val="24"/>
          <w:szCs w:val="24"/>
        </w:rPr>
        <w:t xml:space="preserve"> Прохладненского</w:t>
      </w:r>
    </w:p>
    <w:p w:rsidR="00681300" w:rsidRPr="006A4595" w:rsidRDefault="00681300" w:rsidP="00681300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81300" w:rsidRPr="006A4595" w:rsidRDefault="00681300" w:rsidP="0068130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45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6A4595">
        <w:rPr>
          <w:rFonts w:ascii="Times New Roman" w:hAnsi="Times New Roman" w:cs="Times New Roman"/>
          <w:sz w:val="24"/>
          <w:szCs w:val="24"/>
        </w:rPr>
        <w:t xml:space="preserve">  2016 года № </w:t>
      </w:r>
      <w:r>
        <w:rPr>
          <w:rFonts w:ascii="Times New Roman" w:hAnsi="Times New Roman" w:cs="Times New Roman"/>
          <w:sz w:val="24"/>
          <w:szCs w:val="24"/>
        </w:rPr>
        <w:t>84/2</w:t>
      </w:r>
    </w:p>
    <w:p w:rsidR="00681300" w:rsidRPr="006A4595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1300" w:rsidRPr="006A4595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1300" w:rsidRPr="006A4595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1300" w:rsidRPr="006A4595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1300" w:rsidRPr="006A4595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СОСТАВ</w:t>
      </w:r>
    </w:p>
    <w:p w:rsidR="00681300" w:rsidRPr="006A4595" w:rsidRDefault="00681300" w:rsidP="006813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</w:p>
    <w:p w:rsidR="00681300" w:rsidRPr="006A4595" w:rsidRDefault="00681300" w:rsidP="006813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муниципальных служащих местной администрации с.п.</w:t>
      </w:r>
      <w:r w:rsidRPr="006A4595">
        <w:rPr>
          <w:rFonts w:ascii="Times New Roman" w:hAnsi="Times New Roman" w:cs="Times New Roman"/>
          <w:color w:val="000000"/>
          <w:sz w:val="24"/>
          <w:szCs w:val="24"/>
        </w:rPr>
        <w:t xml:space="preserve"> Янтарное</w:t>
      </w:r>
      <w:r w:rsidRPr="006A45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300" w:rsidRPr="006A4595" w:rsidRDefault="00681300" w:rsidP="006813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 xml:space="preserve">Прохладненского муниципального района и </w:t>
      </w:r>
    </w:p>
    <w:p w:rsidR="00681300" w:rsidRPr="006A4595" w:rsidRDefault="00681300" w:rsidP="006813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A4595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681300" w:rsidRPr="00EA77D8" w:rsidRDefault="00681300" w:rsidP="006813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705"/>
      </w:tblGrid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Семендеева И.В.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МА с.п. Янтарное, председатель комиссии;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Дудка И.В.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главный бухгалтер МА с.п. Янтарное, заместитель председателя комиссии;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Целихина А.Л.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- специалист по кадровой работе МА с.п. Янтарное,,  секретарь  комиссии;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Волошенко А.В.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МА с.п. Янтарное, член профсоюзного комитета местной администрации с.п. Янтарное Прохладненского муниципального района;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Леншмидт В.П.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 Прохладненского муниципального района (по согласованию);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Капранова А.И.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депутат Совета с.п. Янтарное, член  комиссии</w:t>
            </w:r>
          </w:p>
        </w:tc>
      </w:tr>
      <w:tr w:rsidR="00681300" w:rsidRPr="00EA77D8" w:rsidTr="00BD5E12">
        <w:trPr>
          <w:trHeight w:val="440"/>
        </w:trPr>
        <w:tc>
          <w:tcPr>
            <w:tcW w:w="2694" w:type="dxa"/>
          </w:tcPr>
          <w:p w:rsidR="00681300" w:rsidRPr="00EA77D8" w:rsidRDefault="00681300" w:rsidP="00BD5E1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Русаков  С.С.</w:t>
            </w:r>
          </w:p>
        </w:tc>
        <w:tc>
          <w:tcPr>
            <w:tcW w:w="6705" w:type="dxa"/>
          </w:tcPr>
          <w:p w:rsidR="00681300" w:rsidRPr="00EA77D8" w:rsidRDefault="00681300" w:rsidP="00B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Директор МКОУ «СОШ с. Янтарное», член комиссии (по согласованию)</w:t>
            </w:r>
          </w:p>
        </w:tc>
      </w:tr>
    </w:tbl>
    <w:p w:rsidR="00681300" w:rsidRPr="00EA77D8" w:rsidRDefault="00681300" w:rsidP="00681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00" w:rsidRDefault="00681300" w:rsidP="00681300">
      <w:pPr>
        <w:jc w:val="both"/>
      </w:pPr>
    </w:p>
    <w:p w:rsidR="00681300" w:rsidRDefault="00681300" w:rsidP="00681300">
      <w:pPr>
        <w:jc w:val="both"/>
      </w:pPr>
    </w:p>
    <w:p w:rsidR="00681300" w:rsidRDefault="00681300" w:rsidP="00681300">
      <w:pPr>
        <w:jc w:val="both"/>
      </w:pPr>
    </w:p>
    <w:p w:rsidR="00681300" w:rsidRDefault="00681300" w:rsidP="00681300">
      <w:pPr>
        <w:jc w:val="both"/>
      </w:pPr>
    </w:p>
    <w:p w:rsidR="001B7EC1" w:rsidRDefault="001B7EC1">
      <w:bookmarkStart w:id="17" w:name="_GoBack"/>
      <w:bookmarkEnd w:id="17"/>
    </w:p>
    <w:sectPr w:rsidR="001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5B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46"/>
    <w:rsid w:val="001B7EC1"/>
    <w:rsid w:val="00554046"/>
    <w:rsid w:val="006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qFormat/>
    <w:rsid w:val="00681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8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81300"/>
    <w:rPr>
      <w:b/>
      <w:bCs/>
      <w:strike w:val="0"/>
      <w:dstrike w:val="0"/>
      <w:color w:val="3561B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qFormat/>
    <w:rsid w:val="00681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8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81300"/>
    <w:rPr>
      <w:b/>
      <w:bCs/>
      <w:strike w:val="0"/>
      <w:dstrike w:val="0"/>
      <w:color w:val="3561B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786FEBBF9CD73083936C11F88628A2E1E10484C416ED92C25B44FF3E13EBE1CDC5DA83494C0930EeCF" TargetMode="External"/><Relationship Id="rId13" Type="http://schemas.openxmlformats.org/officeDocument/2006/relationships/hyperlink" Target="consultantplus://offline/ref=75676BDD5843F89025D65A609DEDC84D3DCD2230C5DFB501D5AD7Ag6c9I" TargetMode="External"/><Relationship Id="rId18" Type="http://schemas.openxmlformats.org/officeDocument/2006/relationships/hyperlink" Target="consultantplus://offline/ref=75676BDD5843F89025D65A609DEDC84D3EC22730CA8BE20384F8746C6Fg4c5I" TargetMode="External"/><Relationship Id="rId26" Type="http://schemas.openxmlformats.org/officeDocument/2006/relationships/hyperlink" Target="consultantplus://offline/ref=75676BDD5843F89025D65A609DEDC84D3EC22730CD8CE20384F8746C6F45D16F5A507BE51E809C74gEc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676BDD5843F89025D65A609DEDC84D3EC3203DC68FE20384F8746C6F45D16F5A507BE51981g9cF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5676BDD5843F89025D65A609DEDC84D3DCD2230C5DFB501D5AD7Ag6c9I" TargetMode="External"/><Relationship Id="rId17" Type="http://schemas.openxmlformats.org/officeDocument/2006/relationships/hyperlink" Target="consultantplus://offline/ref=75676BDD5843F89025D65A609DEDC84D3EC32132CE8DE20384F8746C6F45D16F5A507BE51E809C75gEcAI" TargetMode="External"/><Relationship Id="rId25" Type="http://schemas.openxmlformats.org/officeDocument/2006/relationships/hyperlink" Target="consultantplus://offline/ref=75676BDD5843F89025D65A609DEDC84D3EC32132CE8DE20384F8746C6F45D16F5A507BE51E809C75gEc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76BDD5843F89025D65A609DEDC84D3EC32132CE8DE20384F8746C6F45D16F5A507BE51E809D77gEcEI" TargetMode="External"/><Relationship Id="rId20" Type="http://schemas.openxmlformats.org/officeDocument/2006/relationships/hyperlink" Target="consultantplus://offline/ref=75676BDD5843F89025D65A609DEDC84D3EC22730CB8AE20384F8746C6F45D16F5A507BE7g1cDI" TargetMode="External"/><Relationship Id="rId29" Type="http://schemas.openxmlformats.org/officeDocument/2006/relationships/hyperlink" Target="consultantplus://offline/ref=75676BDD5843F89025D65A609DEDC84D3EC22730CA8BE20384F8746C6Fg4c5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5676BDD5843F89025D65A609DEDC84D3EC22730CB8AE20384F8746C6F45D16F5A507BE51E809C7FgEc9I" TargetMode="External"/><Relationship Id="rId24" Type="http://schemas.openxmlformats.org/officeDocument/2006/relationships/hyperlink" Target="consultantplus://offline/ref=75676BDD5843F89025D65A609DEDC84D3EC32132CE8DE20384F8746C6F45D16F5A507BE51E809C75gEcA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676BDD5843F89025D65A609DEDC84D3EC22636CF89E20384F8746C6F45D16F5A507BE51E809D7FgEcBI" TargetMode="External"/><Relationship Id="rId23" Type="http://schemas.openxmlformats.org/officeDocument/2006/relationships/hyperlink" Target="consultantplus://offline/ref=75676BDD5843F89025D65A609DEDC84D3EC22730CB8AE20384F8746C6F45D16F5A507BE6g1c6I" TargetMode="External"/><Relationship Id="rId28" Type="http://schemas.openxmlformats.org/officeDocument/2006/relationships/hyperlink" Target="consultantplus://offline/ref=75676BDD5843F89025D65A609DEDC84D3EC22730CA8BE20384F8746C6Fg4c5I" TargetMode="External"/><Relationship Id="rId10" Type="http://schemas.openxmlformats.org/officeDocument/2006/relationships/hyperlink" Target="http://www.prohladnenkiy.ru" TargetMode="External"/><Relationship Id="rId19" Type="http://schemas.openxmlformats.org/officeDocument/2006/relationships/hyperlink" Target="consultantplus://offline/ref=75676BDD5843F89025D65A609DEDC84D3EC22730CD8CE20384F8746C6F45D16F5A507BE51E809C74gEc5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786FEBBF9CD73083936C11F88628A2E1D1A4A40426ED92C25B44FF3E13EBE1CDC5DA83494C09A0Ee1F" TargetMode="External"/><Relationship Id="rId14" Type="http://schemas.openxmlformats.org/officeDocument/2006/relationships/hyperlink" Target="consultantplus://offline/ref=75676BDD5843F89025D65A609DEDC84D3EC22730CB8AE20384F8746C6Fg4c5I" TargetMode="External"/><Relationship Id="rId22" Type="http://schemas.openxmlformats.org/officeDocument/2006/relationships/hyperlink" Target="consultantplus://offline/ref=75676BDD5843F89025D65A609DEDC84D3EC22730CB8AE20384F8746C6F45D16F5A507BE6g1c6I" TargetMode="External"/><Relationship Id="rId27" Type="http://schemas.openxmlformats.org/officeDocument/2006/relationships/hyperlink" Target="consultantplus://offline/ref=75676BDD5843F89025D65A609DEDC84D3EC22730CD8CE20384F8746C6F45D16F5A507BE51E809C74gEc5I" TargetMode="External"/><Relationship Id="rId30" Type="http://schemas.openxmlformats.org/officeDocument/2006/relationships/hyperlink" Target="consultantplus://offline/ref=75676BDD5843F89025D65A609DEDC84D3EC22730CB8AE20384F8746C6F45D16F5A507BE6g1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2024-04-17T11:36:00Z</dcterms:created>
  <dcterms:modified xsi:type="dcterms:W3CDTF">2024-04-17T11:36:00Z</dcterms:modified>
</cp:coreProperties>
</file>