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1A" w:rsidRPr="007D6498" w:rsidRDefault="0062011A" w:rsidP="0062011A">
      <w:pPr>
        <w:pStyle w:val="a3"/>
        <w:jc w:val="center"/>
        <w:rPr>
          <w:rFonts w:ascii="Times New Roman" w:hAnsi="Times New Roman" w:cs="Times New Roman"/>
        </w:rPr>
      </w:pPr>
      <w:r w:rsidRPr="007D6498">
        <w:rPr>
          <w:rFonts w:ascii="Times New Roman" w:eastAsia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Unknown" ShapeID="_x0000_i1025" DrawAspect="Content" ObjectID="_1830665378" r:id="rId6"/>
        </w:object>
      </w:r>
    </w:p>
    <w:p w:rsidR="0062011A" w:rsidRPr="007D6498" w:rsidRDefault="0062011A" w:rsidP="0062011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6498">
        <w:rPr>
          <w:rFonts w:ascii="Times New Roman" w:hAnsi="Times New Roman" w:cs="Times New Roman"/>
          <w:b/>
          <w:sz w:val="18"/>
          <w:szCs w:val="18"/>
        </w:rPr>
        <w:t xml:space="preserve">СОВЕТ МЕСТНОГО САМОУПРАВЛЕНИЯ СЕЛЬСКОГО ПОСЕЛЕНИЯ ЯНТАРНОЕ ПРОХЛАДНЕНСКОГО МУНИЦИПАЛЬНОГО РАЙОНА </w:t>
      </w:r>
      <w:proofErr w:type="gramStart"/>
      <w:r w:rsidRPr="007D6498">
        <w:rPr>
          <w:rFonts w:ascii="Times New Roman" w:hAnsi="Times New Roman" w:cs="Times New Roman"/>
          <w:b/>
          <w:sz w:val="18"/>
          <w:szCs w:val="18"/>
        </w:rPr>
        <w:t>КАБАРДИНО – БАЛКАРСКОЙ</w:t>
      </w:r>
      <w:proofErr w:type="gramEnd"/>
      <w:r w:rsidRPr="007D6498">
        <w:rPr>
          <w:rFonts w:ascii="Times New Roman" w:hAnsi="Times New Roman" w:cs="Times New Roman"/>
          <w:b/>
          <w:sz w:val="18"/>
          <w:szCs w:val="18"/>
        </w:rPr>
        <w:t xml:space="preserve"> РЕСПУБЛИКИ</w:t>
      </w:r>
    </w:p>
    <w:p w:rsidR="0062011A" w:rsidRPr="007D6498" w:rsidRDefault="0062011A" w:rsidP="0062011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6498">
        <w:rPr>
          <w:rFonts w:ascii="Times New Roman" w:hAnsi="Times New Roman" w:cs="Times New Roman"/>
          <w:b/>
          <w:sz w:val="18"/>
          <w:szCs w:val="18"/>
        </w:rPr>
        <w:t>КЪЭБЭРДЕЙ-БАЛЪКАР РЕСПУБЛИКЭМ И ПРОХЛАДНЭ МУНИЦИПАЛЬНЭ КУЕЙМ ЩЫЩ ЯНТАРНЭ КЪУАЖЭМ И Щ</w:t>
      </w:r>
      <w:proofErr w:type="gramStart"/>
      <w:r w:rsidRPr="007D6498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proofErr w:type="gramEnd"/>
      <w:r w:rsidRPr="007D6498">
        <w:rPr>
          <w:rFonts w:ascii="Times New Roman" w:hAnsi="Times New Roman" w:cs="Times New Roman"/>
          <w:b/>
          <w:sz w:val="18"/>
          <w:szCs w:val="18"/>
        </w:rPr>
        <w:t>ЫП</w:t>
      </w:r>
      <w:r w:rsidRPr="007D6498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7D6498">
        <w:rPr>
          <w:rFonts w:ascii="Times New Roman" w:hAnsi="Times New Roman" w:cs="Times New Roman"/>
          <w:b/>
          <w:sz w:val="18"/>
          <w:szCs w:val="18"/>
        </w:rPr>
        <w:t>Э СОВЕТ</w:t>
      </w:r>
    </w:p>
    <w:p w:rsidR="0062011A" w:rsidRPr="007D6498" w:rsidRDefault="0062011A" w:rsidP="0062011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6498">
        <w:rPr>
          <w:rFonts w:ascii="Times New Roman" w:hAnsi="Times New Roman" w:cs="Times New Roman"/>
          <w:b/>
          <w:sz w:val="18"/>
          <w:szCs w:val="18"/>
        </w:rPr>
        <w:t>КЪАБАРТ</w:t>
      </w:r>
      <w:proofErr w:type="gramStart"/>
      <w:r w:rsidRPr="007D6498">
        <w:rPr>
          <w:rFonts w:ascii="Times New Roman" w:hAnsi="Times New Roman" w:cs="Times New Roman"/>
          <w:b/>
          <w:sz w:val="18"/>
          <w:szCs w:val="18"/>
        </w:rPr>
        <w:t>Ы-</w:t>
      </w:r>
      <w:proofErr w:type="gramEnd"/>
      <w:r w:rsidRPr="007D6498">
        <w:rPr>
          <w:rFonts w:ascii="Times New Roman" w:hAnsi="Times New Roman" w:cs="Times New Roman"/>
          <w:b/>
          <w:sz w:val="18"/>
          <w:szCs w:val="18"/>
        </w:rPr>
        <w:t xml:space="preserve"> МАЛКЪАР РЕСПУБЛИКАНЫ ПРОХЛАДНА МУНИЦИПАЛЬНЫЙ РАЙОНУНУ ЯНТАРНОЕ ЭЛ ПОСЕЛЕНИЯСЫНЫ ЖЕР-ЖЕРЛИ СОВЕТИ</w:t>
      </w:r>
    </w:p>
    <w:p w:rsidR="0062011A" w:rsidRPr="007D6498" w:rsidRDefault="0062011A" w:rsidP="006201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64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82092" wp14:editId="71B6710E">
                <wp:simplePos x="0" y="0"/>
                <wp:positionH relativeFrom="column">
                  <wp:posOffset>354330</wp:posOffset>
                </wp:positionH>
                <wp:positionV relativeFrom="paragraph">
                  <wp:posOffset>106045</wp:posOffset>
                </wp:positionV>
                <wp:extent cx="5852795" cy="635"/>
                <wp:effectExtent l="0" t="0" r="14605" b="37465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pt,8.35pt" to="488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7D64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C1533" wp14:editId="7366541D">
                <wp:simplePos x="0" y="0"/>
                <wp:positionH relativeFrom="column">
                  <wp:posOffset>464820</wp:posOffset>
                </wp:positionH>
                <wp:positionV relativeFrom="paragraph">
                  <wp:posOffset>210185</wp:posOffset>
                </wp:positionV>
                <wp:extent cx="5669915" cy="635"/>
                <wp:effectExtent l="0" t="0" r="26035" b="37465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16.55pt" to="483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62011A" w:rsidRPr="007D6498" w:rsidRDefault="0062011A" w:rsidP="0062011A">
      <w:pPr>
        <w:pStyle w:val="a3"/>
        <w:rPr>
          <w:rFonts w:ascii="Times New Roman" w:hAnsi="Times New Roman" w:cs="Times New Roman"/>
          <w:sz w:val="18"/>
          <w:szCs w:val="18"/>
        </w:rPr>
      </w:pPr>
      <w:r w:rsidRPr="007D6498">
        <w:rPr>
          <w:rFonts w:ascii="Times New Roman" w:hAnsi="Times New Roman" w:cs="Times New Roman"/>
          <w:sz w:val="18"/>
          <w:szCs w:val="18"/>
        </w:rPr>
        <w:t xml:space="preserve">361020 КБР, </w:t>
      </w:r>
      <w:proofErr w:type="spellStart"/>
      <w:r w:rsidRPr="007D6498">
        <w:rPr>
          <w:rFonts w:ascii="Times New Roman" w:hAnsi="Times New Roman" w:cs="Times New Roman"/>
          <w:sz w:val="18"/>
          <w:szCs w:val="18"/>
        </w:rPr>
        <w:t>Прохладненский</w:t>
      </w:r>
      <w:proofErr w:type="spellEnd"/>
      <w:r w:rsidRPr="007D6498">
        <w:rPr>
          <w:rFonts w:ascii="Times New Roman" w:hAnsi="Times New Roman" w:cs="Times New Roman"/>
          <w:sz w:val="18"/>
          <w:szCs w:val="18"/>
        </w:rPr>
        <w:t xml:space="preserve"> район, </w:t>
      </w:r>
      <w:proofErr w:type="spellStart"/>
      <w:r w:rsidRPr="007D6498">
        <w:rPr>
          <w:rFonts w:ascii="Times New Roman" w:hAnsi="Times New Roman" w:cs="Times New Roman"/>
          <w:sz w:val="18"/>
          <w:szCs w:val="18"/>
        </w:rPr>
        <w:t>с.п</w:t>
      </w:r>
      <w:proofErr w:type="spellEnd"/>
      <w:r w:rsidRPr="007D6498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7D6498">
        <w:rPr>
          <w:rFonts w:ascii="Times New Roman" w:hAnsi="Times New Roman" w:cs="Times New Roman"/>
          <w:sz w:val="18"/>
          <w:szCs w:val="18"/>
        </w:rPr>
        <w:t>Янтарное</w:t>
      </w:r>
      <w:proofErr w:type="gramEnd"/>
      <w:r w:rsidRPr="007D6498">
        <w:rPr>
          <w:rFonts w:ascii="Times New Roman" w:hAnsi="Times New Roman" w:cs="Times New Roman"/>
          <w:sz w:val="18"/>
          <w:szCs w:val="18"/>
        </w:rPr>
        <w:t xml:space="preserve">, ул. Ленина,21, тел. 52-3-66 </w:t>
      </w:r>
    </w:p>
    <w:p w:rsidR="0062011A" w:rsidRPr="007D6498" w:rsidRDefault="0062011A" w:rsidP="0062011A">
      <w:pPr>
        <w:pStyle w:val="a3"/>
        <w:rPr>
          <w:rFonts w:ascii="Times New Roman" w:hAnsi="Times New Roman" w:cs="Times New Roman"/>
          <w:b/>
        </w:rPr>
      </w:pPr>
    </w:p>
    <w:p w:rsidR="0062011A" w:rsidRPr="007D6498" w:rsidRDefault="0062011A" w:rsidP="0062011A">
      <w:pPr>
        <w:pStyle w:val="a3"/>
        <w:rPr>
          <w:rFonts w:ascii="Times New Roman" w:hAnsi="Times New Roman" w:cs="Times New Roman"/>
          <w:b/>
        </w:rPr>
      </w:pPr>
      <w:r w:rsidRPr="007D6498">
        <w:rPr>
          <w:rFonts w:ascii="Times New Roman" w:hAnsi="Times New Roman" w:cs="Times New Roman"/>
          <w:b/>
        </w:rPr>
        <w:t xml:space="preserve">« 30 » декабря   2025 г.                                                                                            с. п. </w:t>
      </w:r>
      <w:proofErr w:type="gramStart"/>
      <w:r w:rsidRPr="007D6498">
        <w:rPr>
          <w:rFonts w:ascii="Times New Roman" w:hAnsi="Times New Roman" w:cs="Times New Roman"/>
          <w:b/>
        </w:rPr>
        <w:t>Янтарное</w:t>
      </w:r>
      <w:proofErr w:type="gramEnd"/>
    </w:p>
    <w:p w:rsidR="0062011A" w:rsidRPr="007D6498" w:rsidRDefault="0062011A" w:rsidP="0062011A">
      <w:pPr>
        <w:pStyle w:val="a3"/>
        <w:rPr>
          <w:rFonts w:ascii="Times New Roman" w:hAnsi="Times New Roman" w:cs="Times New Roman"/>
          <w:b/>
        </w:rPr>
      </w:pPr>
    </w:p>
    <w:p w:rsidR="0062011A" w:rsidRPr="007D6498" w:rsidRDefault="0062011A" w:rsidP="006201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6498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7D6498">
        <w:rPr>
          <w:rFonts w:ascii="Times New Roman" w:hAnsi="Times New Roman" w:cs="Times New Roman"/>
          <w:b/>
          <w:sz w:val="24"/>
          <w:szCs w:val="24"/>
        </w:rPr>
        <w:t xml:space="preserve"> Е Ш Е Н И Е № 115/2</w:t>
      </w:r>
    </w:p>
    <w:p w:rsidR="0062011A" w:rsidRPr="007D6498" w:rsidRDefault="0062011A" w:rsidP="006201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98">
        <w:rPr>
          <w:rFonts w:ascii="Times New Roman" w:hAnsi="Times New Roman" w:cs="Times New Roman"/>
          <w:b/>
          <w:sz w:val="24"/>
          <w:szCs w:val="24"/>
        </w:rPr>
        <w:t xml:space="preserve">Совета местного самоуправления сельского поселения </w:t>
      </w:r>
      <w:proofErr w:type="gramStart"/>
      <w:r w:rsidRPr="007D6498">
        <w:rPr>
          <w:rFonts w:ascii="Times New Roman" w:hAnsi="Times New Roman" w:cs="Times New Roman"/>
          <w:b/>
          <w:sz w:val="24"/>
          <w:szCs w:val="24"/>
        </w:rPr>
        <w:t>Янтарное</w:t>
      </w:r>
      <w:proofErr w:type="gramEnd"/>
    </w:p>
    <w:p w:rsidR="0062011A" w:rsidRPr="007D6498" w:rsidRDefault="0062011A" w:rsidP="006201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6498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7D649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</w:t>
      </w:r>
    </w:p>
    <w:p w:rsidR="0062011A" w:rsidRPr="00A70413" w:rsidRDefault="0062011A" w:rsidP="0062011A">
      <w:pPr>
        <w:rPr>
          <w:rFonts w:ascii="Times New Roman" w:hAnsi="Times New Roman" w:cs="Times New Roman"/>
          <w:sz w:val="28"/>
          <w:szCs w:val="28"/>
        </w:rPr>
      </w:pPr>
    </w:p>
    <w:p w:rsidR="0062011A" w:rsidRPr="00A70413" w:rsidRDefault="0062011A" w:rsidP="0062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13">
        <w:rPr>
          <w:rFonts w:ascii="Times New Roman" w:hAnsi="Times New Roman" w:cs="Times New Roman"/>
          <w:b/>
          <w:sz w:val="28"/>
          <w:szCs w:val="28"/>
        </w:rPr>
        <w:t xml:space="preserve">Об утверждении схемы многомандатного  избирательного округа по выборам депутатов  Совета местного самоуправления сельского поселения  </w:t>
      </w:r>
      <w:proofErr w:type="gramStart"/>
      <w:r w:rsidRPr="00A70413">
        <w:rPr>
          <w:rFonts w:ascii="Times New Roman" w:hAnsi="Times New Roman" w:cs="Times New Roman"/>
          <w:b/>
          <w:sz w:val="28"/>
          <w:szCs w:val="28"/>
        </w:rPr>
        <w:t>Янтарное</w:t>
      </w:r>
      <w:proofErr w:type="gramEnd"/>
      <w:r w:rsidRPr="00A704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413">
        <w:rPr>
          <w:rFonts w:ascii="Times New Roman" w:hAnsi="Times New Roman" w:cs="Times New Roman"/>
          <w:b/>
          <w:sz w:val="28"/>
          <w:szCs w:val="28"/>
        </w:rPr>
        <w:t>Прохладненского</w:t>
      </w:r>
      <w:proofErr w:type="spellEnd"/>
      <w:r w:rsidRPr="00A7041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</w:t>
      </w:r>
    </w:p>
    <w:p w:rsidR="0062011A" w:rsidRDefault="0062011A" w:rsidP="0062011A">
      <w:pPr>
        <w:pStyle w:val="a3"/>
        <w:jc w:val="both"/>
        <w:rPr>
          <w:rFonts w:ascii="Times New Roman" w:hAnsi="Times New Roman" w:cs="Times New Roman"/>
        </w:rPr>
      </w:pPr>
    </w:p>
    <w:p w:rsidR="0062011A" w:rsidRDefault="0062011A" w:rsidP="0062011A">
      <w:pPr>
        <w:spacing w:after="0" w:line="322" w:lineRule="exact"/>
        <w:ind w:firstLine="680"/>
        <w:jc w:val="both"/>
        <w:rPr>
          <w:rStyle w:val="21"/>
          <w:rFonts w:eastAsiaTheme="minorEastAsia"/>
          <w:b/>
        </w:rPr>
      </w:pPr>
      <w:r>
        <w:rPr>
          <w:rStyle w:val="21"/>
          <w:rFonts w:eastAsiaTheme="minorEastAsia"/>
        </w:rPr>
        <w:t xml:space="preserve">На основании статьи 18 Федерального закона от 12.06.2002 г. №67-ФЗ «Об основных гарантиях избирательных прав и права на участие в референдуме граждан Российской Федерации», статьи 12 Закона </w:t>
      </w:r>
      <w:proofErr w:type="spellStart"/>
      <w:proofErr w:type="gramStart"/>
      <w:r>
        <w:rPr>
          <w:rStyle w:val="21"/>
          <w:rFonts w:eastAsiaTheme="minorEastAsia"/>
        </w:rPr>
        <w:t>Кабардино</w:t>
      </w:r>
      <w:proofErr w:type="spellEnd"/>
      <w:r>
        <w:rPr>
          <w:rStyle w:val="21"/>
          <w:rFonts w:eastAsiaTheme="minorEastAsia"/>
        </w:rPr>
        <w:t xml:space="preserve"> – Балкарской</w:t>
      </w:r>
      <w:proofErr w:type="gramEnd"/>
      <w:r>
        <w:rPr>
          <w:rStyle w:val="21"/>
          <w:rFonts w:eastAsiaTheme="minorEastAsia"/>
        </w:rPr>
        <w:t xml:space="preserve"> Республики от 20.08.2003 г. №74-РЗ «О выборах депутатов представительных органов местного самоуправления», Уставом сельского поселения Янтарное </w:t>
      </w:r>
      <w:proofErr w:type="spellStart"/>
      <w:r>
        <w:rPr>
          <w:rStyle w:val="21"/>
          <w:rFonts w:eastAsiaTheme="minorEastAsia"/>
        </w:rPr>
        <w:t>Прохладненского</w:t>
      </w:r>
      <w:proofErr w:type="spellEnd"/>
      <w:r>
        <w:rPr>
          <w:rStyle w:val="21"/>
          <w:rFonts w:eastAsiaTheme="minorEastAsia"/>
        </w:rPr>
        <w:t xml:space="preserve"> муниципального района Кабардино-Балкарской Республики,</w:t>
      </w:r>
      <w:r w:rsidRPr="009E696E">
        <w:rPr>
          <w:rStyle w:val="21"/>
          <w:rFonts w:eastAsiaTheme="minorEastAsia"/>
        </w:rPr>
        <w:t xml:space="preserve"> С</w:t>
      </w:r>
      <w:r w:rsidRPr="0075280D">
        <w:rPr>
          <w:rStyle w:val="21"/>
          <w:rFonts w:eastAsiaTheme="minorEastAsia"/>
        </w:rPr>
        <w:t xml:space="preserve">овет местного самоуправления </w:t>
      </w:r>
      <w:r>
        <w:rPr>
          <w:rStyle w:val="21"/>
          <w:rFonts w:eastAsiaTheme="minorEastAsia"/>
        </w:rPr>
        <w:t xml:space="preserve">сельского поселения Янтарное </w:t>
      </w:r>
      <w:proofErr w:type="spellStart"/>
      <w:r w:rsidRPr="0075280D">
        <w:rPr>
          <w:rStyle w:val="21"/>
          <w:rFonts w:eastAsiaTheme="minorEastAsia"/>
        </w:rPr>
        <w:t>Прохладненского</w:t>
      </w:r>
      <w:proofErr w:type="spellEnd"/>
      <w:r w:rsidRPr="0075280D">
        <w:rPr>
          <w:rStyle w:val="21"/>
          <w:rFonts w:eastAsiaTheme="minorEastAsia"/>
        </w:rPr>
        <w:t xml:space="preserve"> муниципального района КБР</w:t>
      </w:r>
      <w:r>
        <w:rPr>
          <w:rStyle w:val="21"/>
          <w:rFonts w:eastAsiaTheme="minorEastAsia"/>
        </w:rPr>
        <w:t xml:space="preserve">, </w:t>
      </w:r>
      <w:r>
        <w:rPr>
          <w:rStyle w:val="21"/>
          <w:rFonts w:eastAsiaTheme="minorEastAsia"/>
          <w:b/>
        </w:rPr>
        <w:t>решил</w:t>
      </w:r>
      <w:r w:rsidRPr="00912281">
        <w:rPr>
          <w:rStyle w:val="21"/>
          <w:rFonts w:eastAsiaTheme="minorEastAsia"/>
          <w:b/>
        </w:rPr>
        <w:t>:</w:t>
      </w:r>
    </w:p>
    <w:p w:rsidR="0062011A" w:rsidRDefault="0062011A" w:rsidP="0062011A">
      <w:pPr>
        <w:spacing w:after="0" w:line="322" w:lineRule="exact"/>
        <w:ind w:firstLine="680"/>
        <w:jc w:val="both"/>
      </w:pPr>
    </w:p>
    <w:p w:rsidR="0062011A" w:rsidRDefault="0062011A" w:rsidP="0062011A">
      <w:pPr>
        <w:tabs>
          <w:tab w:val="left" w:pos="0"/>
          <w:tab w:val="left" w:pos="851"/>
        </w:tabs>
        <w:spacing w:after="0" w:line="322" w:lineRule="exact"/>
        <w:jc w:val="both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 xml:space="preserve">1.Утвердить сроком на 10 лет схему многомандатного избирательного округа по выборам депутатов Совета местного самоуправления сельского поселения </w:t>
      </w:r>
      <w:proofErr w:type="gramStart"/>
      <w:r>
        <w:rPr>
          <w:rStyle w:val="21"/>
          <w:rFonts w:eastAsiaTheme="minorEastAsia"/>
        </w:rPr>
        <w:t>Янтарное</w:t>
      </w:r>
      <w:proofErr w:type="gramEnd"/>
      <w:r>
        <w:rPr>
          <w:rStyle w:val="21"/>
          <w:rFonts w:eastAsiaTheme="minorEastAsia"/>
        </w:rPr>
        <w:t xml:space="preserve"> </w:t>
      </w:r>
      <w:proofErr w:type="spellStart"/>
      <w:r>
        <w:rPr>
          <w:rStyle w:val="21"/>
          <w:rFonts w:eastAsiaTheme="minorEastAsia"/>
        </w:rPr>
        <w:t>Прохладненского</w:t>
      </w:r>
      <w:proofErr w:type="spellEnd"/>
      <w:r>
        <w:rPr>
          <w:rStyle w:val="21"/>
          <w:rFonts w:eastAsiaTheme="minorEastAsia"/>
        </w:rPr>
        <w:t xml:space="preserve"> муниципального района КБР согласно приложению №1 к настоящему решению.</w:t>
      </w:r>
    </w:p>
    <w:p w:rsidR="0062011A" w:rsidRDefault="0062011A" w:rsidP="0062011A">
      <w:pPr>
        <w:spacing w:after="0" w:line="322" w:lineRule="exact"/>
        <w:jc w:val="both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 xml:space="preserve">2.Всвязи с завершением срока создания многомандатного избирательного округа по выборам депутатов Совета местного самоуправления сельского поселения Янтарное </w:t>
      </w:r>
      <w:proofErr w:type="spellStart"/>
      <w:r>
        <w:rPr>
          <w:rStyle w:val="21"/>
          <w:rFonts w:eastAsiaTheme="minorEastAsia"/>
        </w:rPr>
        <w:t>Прохладненского</w:t>
      </w:r>
      <w:proofErr w:type="spellEnd"/>
      <w:r>
        <w:rPr>
          <w:rStyle w:val="21"/>
          <w:rFonts w:eastAsiaTheme="minorEastAsia"/>
        </w:rPr>
        <w:t xml:space="preserve"> муниципального района КБР решение Совета местного самоуправления сельского поселения Янтарное </w:t>
      </w:r>
      <w:proofErr w:type="spellStart"/>
      <w:r>
        <w:rPr>
          <w:rStyle w:val="21"/>
          <w:rFonts w:eastAsiaTheme="minorEastAsia"/>
        </w:rPr>
        <w:t>Прохладненского</w:t>
      </w:r>
      <w:proofErr w:type="spellEnd"/>
      <w:r>
        <w:rPr>
          <w:rStyle w:val="21"/>
          <w:rFonts w:eastAsiaTheme="minorEastAsia"/>
        </w:rPr>
        <w:t xml:space="preserve"> муниципального района КБР от 30.12.2015 г. №73/2 «</w:t>
      </w:r>
      <w:r w:rsidRPr="00206D8B">
        <w:rPr>
          <w:rStyle w:val="21"/>
          <w:rFonts w:eastAsiaTheme="minorEastAsia"/>
        </w:rPr>
        <w:t xml:space="preserve">Об утверждении схемы многомандатного избирательного округа по выборам депутатов Совета местного самоуправления сельского поселения </w:t>
      </w:r>
      <w:r>
        <w:rPr>
          <w:rStyle w:val="21"/>
          <w:rFonts w:eastAsiaTheme="minorEastAsia"/>
        </w:rPr>
        <w:t>Янтарное</w:t>
      </w:r>
      <w:r w:rsidRPr="00206D8B">
        <w:rPr>
          <w:rStyle w:val="21"/>
          <w:rFonts w:eastAsiaTheme="minorEastAsia"/>
        </w:rPr>
        <w:t xml:space="preserve"> </w:t>
      </w:r>
      <w:proofErr w:type="spellStart"/>
      <w:r w:rsidRPr="00206D8B">
        <w:rPr>
          <w:rStyle w:val="21"/>
          <w:rFonts w:eastAsiaTheme="minorEastAsia"/>
        </w:rPr>
        <w:t>Прохладненского</w:t>
      </w:r>
      <w:proofErr w:type="spellEnd"/>
      <w:r w:rsidRPr="00206D8B">
        <w:rPr>
          <w:rStyle w:val="21"/>
          <w:rFonts w:eastAsiaTheme="minorEastAsia"/>
        </w:rPr>
        <w:t xml:space="preserve"> муниципального района </w:t>
      </w:r>
      <w:proofErr w:type="spellStart"/>
      <w:proofErr w:type="gramStart"/>
      <w:r w:rsidRPr="00206D8B">
        <w:rPr>
          <w:rStyle w:val="21"/>
          <w:rFonts w:eastAsiaTheme="minorEastAsia"/>
        </w:rPr>
        <w:t>Кабардино</w:t>
      </w:r>
      <w:proofErr w:type="spellEnd"/>
      <w:r w:rsidRPr="00206D8B">
        <w:rPr>
          <w:rStyle w:val="21"/>
          <w:rFonts w:eastAsiaTheme="minorEastAsia"/>
        </w:rPr>
        <w:t xml:space="preserve"> – Балкарской</w:t>
      </w:r>
      <w:proofErr w:type="gramEnd"/>
      <w:r w:rsidRPr="00206D8B">
        <w:rPr>
          <w:rStyle w:val="21"/>
          <w:rFonts w:eastAsiaTheme="minorEastAsia"/>
        </w:rPr>
        <w:t xml:space="preserve"> Республики</w:t>
      </w:r>
      <w:r>
        <w:rPr>
          <w:rStyle w:val="21"/>
          <w:rFonts w:eastAsiaTheme="minorEastAsia"/>
        </w:rPr>
        <w:t xml:space="preserve">» считать </w:t>
      </w:r>
      <w:proofErr w:type="gramStart"/>
      <w:r>
        <w:rPr>
          <w:rStyle w:val="21"/>
          <w:rFonts w:eastAsiaTheme="minorEastAsia"/>
        </w:rPr>
        <w:t>утратившим</w:t>
      </w:r>
      <w:proofErr w:type="gramEnd"/>
      <w:r>
        <w:rPr>
          <w:rStyle w:val="21"/>
          <w:rFonts w:eastAsiaTheme="minorEastAsia"/>
        </w:rPr>
        <w:t xml:space="preserve"> силу.</w:t>
      </w:r>
    </w:p>
    <w:p w:rsidR="0062011A" w:rsidRDefault="0062011A" w:rsidP="006201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77DEA">
        <w:rPr>
          <w:rFonts w:ascii="Times New Roman" w:hAnsi="Times New Roman"/>
          <w:sz w:val="28"/>
          <w:szCs w:val="28"/>
        </w:rPr>
        <w:t xml:space="preserve">Настоящее решение подлежит обнародованию в </w:t>
      </w:r>
      <w:proofErr w:type="gramStart"/>
      <w:r w:rsidRPr="00777DEA">
        <w:rPr>
          <w:rFonts w:ascii="Times New Roman" w:hAnsi="Times New Roman"/>
          <w:sz w:val="28"/>
          <w:szCs w:val="28"/>
        </w:rPr>
        <w:t>Порядке</w:t>
      </w:r>
      <w:proofErr w:type="gramEnd"/>
      <w:r w:rsidRPr="00777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установленном </w:t>
      </w:r>
      <w:r w:rsidRPr="00777DEA">
        <w:rPr>
          <w:rFonts w:ascii="Times New Roman" w:hAnsi="Times New Roman"/>
          <w:sz w:val="28"/>
          <w:szCs w:val="28"/>
        </w:rPr>
        <w:t xml:space="preserve">Уставом сельского поселения </w:t>
      </w:r>
      <w:r>
        <w:rPr>
          <w:rFonts w:ascii="Times New Roman" w:hAnsi="Times New Roman"/>
          <w:sz w:val="28"/>
          <w:szCs w:val="28"/>
        </w:rPr>
        <w:t>Янтарное</w:t>
      </w:r>
      <w:r w:rsidRPr="00777DEA">
        <w:rPr>
          <w:rFonts w:ascii="Times New Roman" w:hAnsi="Times New Roman"/>
          <w:sz w:val="28"/>
          <w:szCs w:val="28"/>
        </w:rPr>
        <w:t xml:space="preserve">, с одновременным размещением на </w:t>
      </w:r>
      <w:r w:rsidRPr="00777DEA">
        <w:rPr>
          <w:rFonts w:ascii="Times New Roman" w:hAnsi="Times New Roman"/>
          <w:sz w:val="28"/>
          <w:szCs w:val="28"/>
        </w:rPr>
        <w:lastRenderedPageBreak/>
        <w:t xml:space="preserve">официальном сайте </w:t>
      </w:r>
      <w:r>
        <w:rPr>
          <w:rFonts w:ascii="Times New Roman" w:hAnsi="Times New Roman"/>
          <w:sz w:val="28"/>
          <w:szCs w:val="28"/>
        </w:rPr>
        <w:t xml:space="preserve">местной администрации сельского поселения Янтарное </w:t>
      </w:r>
      <w:proofErr w:type="spellStart"/>
      <w:r w:rsidRPr="00777DEA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777DEA">
        <w:rPr>
          <w:rFonts w:ascii="Times New Roman" w:hAnsi="Times New Roman"/>
          <w:sz w:val="28"/>
          <w:szCs w:val="28"/>
        </w:rPr>
        <w:t xml:space="preserve"> муниципального района КБР: </w:t>
      </w:r>
      <w:hyperlink r:id="rId7" w:tgtFrame="_blank" w:history="1">
        <w:r w:rsidRPr="00A70413">
          <w:rPr>
            <w:rStyle w:val="a5"/>
            <w:sz w:val="28"/>
            <w:szCs w:val="28"/>
            <w:lang w:val="en-US"/>
          </w:rPr>
          <w:t>http</w:t>
        </w:r>
        <w:r w:rsidRPr="00A70413">
          <w:rPr>
            <w:rStyle w:val="a5"/>
            <w:sz w:val="28"/>
            <w:szCs w:val="28"/>
          </w:rPr>
          <w:t>://</w:t>
        </w:r>
        <w:proofErr w:type="spellStart"/>
        <w:r w:rsidRPr="00A70413">
          <w:rPr>
            <w:rStyle w:val="a5"/>
            <w:sz w:val="28"/>
            <w:szCs w:val="28"/>
            <w:lang w:val="en-US"/>
          </w:rPr>
          <w:t>adm</w:t>
        </w:r>
        <w:proofErr w:type="spellEnd"/>
        <w:r w:rsidRPr="00A70413">
          <w:rPr>
            <w:rStyle w:val="a5"/>
            <w:sz w:val="28"/>
            <w:szCs w:val="28"/>
          </w:rPr>
          <w:t>-</w:t>
        </w:r>
        <w:proofErr w:type="spellStart"/>
        <w:r w:rsidRPr="00A70413">
          <w:rPr>
            <w:rStyle w:val="a5"/>
            <w:sz w:val="28"/>
            <w:szCs w:val="28"/>
            <w:lang w:val="en-US"/>
          </w:rPr>
          <w:t>yantarnoe</w:t>
        </w:r>
        <w:proofErr w:type="spellEnd"/>
        <w:r w:rsidRPr="00A70413">
          <w:rPr>
            <w:rStyle w:val="a5"/>
            <w:sz w:val="28"/>
            <w:szCs w:val="28"/>
          </w:rPr>
          <w:t>.</w:t>
        </w:r>
        <w:proofErr w:type="spellStart"/>
        <w:r w:rsidRPr="00A70413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A70413">
          <w:rPr>
            <w:rStyle w:val="a5"/>
            <w:sz w:val="28"/>
            <w:szCs w:val="28"/>
          </w:rPr>
          <w:t>/</w:t>
        </w:r>
      </w:hyperlink>
      <w:r>
        <w:rPr>
          <w:rStyle w:val="a5"/>
        </w:rPr>
        <w:t xml:space="preserve"> </w:t>
      </w:r>
      <w:r w:rsidRPr="00777DEA">
        <w:rPr>
          <w:rFonts w:ascii="Times New Roman" w:hAnsi="Times New Roman"/>
          <w:sz w:val="28"/>
          <w:szCs w:val="28"/>
        </w:rPr>
        <w:t>раздел «Решения СМС».</w:t>
      </w:r>
    </w:p>
    <w:p w:rsidR="0062011A" w:rsidRPr="00AC0AFD" w:rsidRDefault="0062011A" w:rsidP="0062011A">
      <w:pPr>
        <w:spacing w:after="0" w:line="322" w:lineRule="exact"/>
        <w:jc w:val="both"/>
        <w:rPr>
          <w:rStyle w:val="21"/>
          <w:rFonts w:eastAsiaTheme="minorEastAsia"/>
          <w:b/>
        </w:rPr>
      </w:pPr>
      <w:r>
        <w:t>4.</w:t>
      </w:r>
      <w:r>
        <w:rPr>
          <w:rStyle w:val="21"/>
          <w:rFonts w:eastAsiaTheme="minorEastAsia"/>
        </w:rPr>
        <w:t xml:space="preserve">Направить настоящее решение в территориальную избирательную комиссию </w:t>
      </w:r>
      <w:proofErr w:type="spellStart"/>
      <w:r>
        <w:rPr>
          <w:rStyle w:val="21"/>
          <w:rFonts w:eastAsiaTheme="minorEastAsia"/>
        </w:rPr>
        <w:t>Прохладненского</w:t>
      </w:r>
      <w:proofErr w:type="spellEnd"/>
      <w:r>
        <w:rPr>
          <w:rStyle w:val="21"/>
          <w:rFonts w:eastAsiaTheme="minorEastAsia"/>
        </w:rPr>
        <w:t xml:space="preserve"> муниципального района КБР</w:t>
      </w:r>
      <w:proofErr w:type="gramStart"/>
      <w:r>
        <w:rPr>
          <w:rStyle w:val="21"/>
          <w:rFonts w:eastAsiaTheme="minorEastAsia"/>
        </w:rPr>
        <w:t xml:space="preserve"> .</w:t>
      </w:r>
      <w:proofErr w:type="gramEnd"/>
    </w:p>
    <w:p w:rsidR="0062011A" w:rsidRPr="00777DEA" w:rsidRDefault="0062011A" w:rsidP="0062011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77DEA">
        <w:rPr>
          <w:rFonts w:ascii="Times New Roman" w:hAnsi="Times New Roman"/>
          <w:sz w:val="28"/>
          <w:szCs w:val="28"/>
        </w:rPr>
        <w:t>4.</w:t>
      </w:r>
      <w:proofErr w:type="gramStart"/>
      <w:r w:rsidRPr="00777D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7DEA">
        <w:rPr>
          <w:rFonts w:ascii="Times New Roman" w:hAnsi="Times New Roman"/>
          <w:sz w:val="28"/>
          <w:szCs w:val="28"/>
        </w:rPr>
        <w:t xml:space="preserve"> исполнением настоящего решения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  <w:r w:rsidRPr="00777DEA">
        <w:rPr>
          <w:rFonts w:ascii="Times New Roman" w:eastAsia="Times New Roman" w:hAnsi="Times New Roman"/>
          <w:sz w:val="28"/>
          <w:szCs w:val="28"/>
        </w:rPr>
        <w:tab/>
      </w:r>
    </w:p>
    <w:p w:rsidR="0062011A" w:rsidRPr="00777DEA" w:rsidRDefault="0062011A" w:rsidP="0062011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77DEA">
        <w:rPr>
          <w:rFonts w:ascii="Times New Roman" w:eastAsia="Times New Roman" w:hAnsi="Times New Roman"/>
          <w:sz w:val="28"/>
          <w:szCs w:val="28"/>
        </w:rPr>
        <w:t xml:space="preserve">5. </w:t>
      </w:r>
      <w:r w:rsidRPr="009034B0">
        <w:rPr>
          <w:rStyle w:val="21"/>
          <w:rFonts w:eastAsia="Arial Unicode MS"/>
        </w:rPr>
        <w:t xml:space="preserve">Настоящее решение вступает в силу с момента его </w:t>
      </w:r>
      <w:r>
        <w:rPr>
          <w:rStyle w:val="21"/>
          <w:rFonts w:eastAsia="Arial Unicode MS"/>
        </w:rPr>
        <w:t>принятия.</w:t>
      </w:r>
    </w:p>
    <w:p w:rsidR="0062011A" w:rsidRDefault="0062011A" w:rsidP="0062011A">
      <w:pPr>
        <w:pStyle w:val="a3"/>
        <w:jc w:val="both"/>
        <w:rPr>
          <w:rFonts w:ascii="Times New Roman" w:hAnsi="Times New Roman" w:cs="Times New Roman"/>
        </w:rPr>
      </w:pPr>
    </w:p>
    <w:p w:rsidR="0062011A" w:rsidRPr="007D6498" w:rsidRDefault="0062011A" w:rsidP="006201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498">
        <w:rPr>
          <w:rFonts w:ascii="Times New Roman" w:hAnsi="Times New Roman" w:cs="Times New Roman"/>
          <w:sz w:val="28"/>
          <w:szCs w:val="28"/>
        </w:rPr>
        <w:t>Заместитель председателя Совета местного самоуправления</w:t>
      </w:r>
    </w:p>
    <w:p w:rsidR="0062011A" w:rsidRPr="007D6498" w:rsidRDefault="0062011A" w:rsidP="006201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49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Pr="007D6498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</w:p>
    <w:p w:rsidR="0062011A" w:rsidRPr="007D6498" w:rsidRDefault="0062011A" w:rsidP="006201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D649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7D649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011A" w:rsidRPr="007D6498" w:rsidRDefault="0062011A" w:rsidP="0062011A">
      <w:pPr>
        <w:pStyle w:val="a3"/>
      </w:pPr>
      <w:r w:rsidRPr="007D6498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                                            </w:t>
      </w:r>
      <w:proofErr w:type="spellStart"/>
      <w:r w:rsidRPr="007D6498">
        <w:rPr>
          <w:rFonts w:ascii="Times New Roman" w:hAnsi="Times New Roman" w:cs="Times New Roman"/>
          <w:sz w:val="28"/>
          <w:szCs w:val="28"/>
        </w:rPr>
        <w:t>Л.В.Лебедева</w:t>
      </w:r>
      <w:proofErr w:type="spellEnd"/>
    </w:p>
    <w:p w:rsidR="0062011A" w:rsidRPr="007D6498" w:rsidRDefault="0062011A" w:rsidP="0062011A">
      <w:pPr>
        <w:pStyle w:val="2"/>
        <w:ind w:left="0"/>
        <w:rPr>
          <w:sz w:val="24"/>
          <w:szCs w:val="24"/>
        </w:rPr>
      </w:pPr>
    </w:p>
    <w:p w:rsidR="0062011A" w:rsidRPr="007D6498" w:rsidRDefault="0062011A" w:rsidP="0062011A">
      <w:pPr>
        <w:pStyle w:val="2"/>
        <w:ind w:left="0"/>
        <w:rPr>
          <w:sz w:val="24"/>
          <w:szCs w:val="24"/>
        </w:rPr>
      </w:pPr>
    </w:p>
    <w:p w:rsidR="0062011A" w:rsidRPr="007D6498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Pr="007D6498" w:rsidRDefault="0062011A" w:rsidP="0062011A">
      <w:pPr>
        <w:pStyle w:val="a3"/>
        <w:jc w:val="right"/>
        <w:rPr>
          <w:rFonts w:ascii="Times New Roman" w:hAnsi="Times New Roman" w:cs="Times New Roman"/>
        </w:rPr>
      </w:pPr>
    </w:p>
    <w:p w:rsidR="0062011A" w:rsidRPr="00A70413" w:rsidRDefault="0062011A" w:rsidP="006201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0413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62011A" w:rsidRPr="00A70413" w:rsidRDefault="0062011A" w:rsidP="006201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0413">
        <w:rPr>
          <w:rFonts w:ascii="Times New Roman" w:hAnsi="Times New Roman" w:cs="Times New Roman"/>
          <w:sz w:val="28"/>
          <w:szCs w:val="28"/>
        </w:rPr>
        <w:t>к Решению сессии Совета местного самоуправления</w:t>
      </w:r>
    </w:p>
    <w:p w:rsidR="0062011A" w:rsidRPr="00A70413" w:rsidRDefault="0062011A" w:rsidP="006201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0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41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A70413">
        <w:rPr>
          <w:rFonts w:ascii="Times New Roman" w:hAnsi="Times New Roman" w:cs="Times New Roman"/>
          <w:sz w:val="28"/>
          <w:szCs w:val="28"/>
        </w:rPr>
        <w:t xml:space="preserve">. Янтарное </w:t>
      </w:r>
      <w:proofErr w:type="spellStart"/>
      <w:r w:rsidRPr="00A70413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A70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11A" w:rsidRPr="00A70413" w:rsidRDefault="0062011A" w:rsidP="006201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0413">
        <w:rPr>
          <w:rFonts w:ascii="Times New Roman" w:hAnsi="Times New Roman" w:cs="Times New Roman"/>
          <w:sz w:val="28"/>
          <w:szCs w:val="28"/>
        </w:rPr>
        <w:t>муниципального района КБР № 115/2 от 30.12.2025 г.</w:t>
      </w:r>
    </w:p>
    <w:p w:rsidR="0062011A" w:rsidRPr="00A70413" w:rsidRDefault="0062011A" w:rsidP="0062011A">
      <w:pPr>
        <w:pStyle w:val="a6"/>
        <w:rPr>
          <w:rFonts w:eastAsia="Calibri"/>
          <w:b w:val="0"/>
          <w:bCs w:val="0"/>
          <w:szCs w:val="28"/>
        </w:rPr>
      </w:pPr>
    </w:p>
    <w:p w:rsidR="0062011A" w:rsidRPr="00A70413" w:rsidRDefault="0062011A" w:rsidP="0062011A">
      <w:pPr>
        <w:pStyle w:val="a6"/>
        <w:rPr>
          <w:b w:val="0"/>
          <w:szCs w:val="28"/>
        </w:rPr>
      </w:pPr>
    </w:p>
    <w:p w:rsidR="0062011A" w:rsidRPr="00A70413" w:rsidRDefault="0062011A" w:rsidP="0062011A">
      <w:pPr>
        <w:pStyle w:val="a6"/>
        <w:rPr>
          <w:b w:val="0"/>
          <w:szCs w:val="28"/>
        </w:rPr>
      </w:pPr>
    </w:p>
    <w:p w:rsidR="0062011A" w:rsidRPr="00A70413" w:rsidRDefault="0062011A" w:rsidP="0062011A">
      <w:pPr>
        <w:pStyle w:val="a6"/>
        <w:rPr>
          <w:b w:val="0"/>
          <w:szCs w:val="28"/>
        </w:rPr>
      </w:pPr>
    </w:p>
    <w:p w:rsidR="0062011A" w:rsidRPr="00A70413" w:rsidRDefault="0062011A" w:rsidP="006201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13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62011A" w:rsidRPr="00A70413" w:rsidRDefault="0062011A" w:rsidP="006201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0413">
        <w:rPr>
          <w:rFonts w:ascii="Times New Roman" w:hAnsi="Times New Roman" w:cs="Times New Roman"/>
          <w:b/>
          <w:bCs/>
          <w:sz w:val="28"/>
          <w:szCs w:val="28"/>
        </w:rPr>
        <w:t>Янтарненского</w:t>
      </w:r>
      <w:proofErr w:type="spellEnd"/>
      <w:r w:rsidRPr="00A70413">
        <w:rPr>
          <w:rFonts w:ascii="Times New Roman" w:hAnsi="Times New Roman" w:cs="Times New Roman"/>
          <w:b/>
          <w:bCs/>
          <w:sz w:val="28"/>
          <w:szCs w:val="28"/>
        </w:rPr>
        <w:t xml:space="preserve"> многомандатного избирательного округа</w:t>
      </w:r>
    </w:p>
    <w:p w:rsidR="0062011A" w:rsidRDefault="0062011A" w:rsidP="006201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13">
        <w:rPr>
          <w:rFonts w:ascii="Times New Roman" w:hAnsi="Times New Roman" w:cs="Times New Roman"/>
          <w:b/>
          <w:sz w:val="28"/>
          <w:szCs w:val="28"/>
        </w:rPr>
        <w:t>по выборам депутатов представительных органов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413">
        <w:rPr>
          <w:rFonts w:ascii="Times New Roman" w:hAnsi="Times New Roman" w:cs="Times New Roman"/>
          <w:b/>
          <w:sz w:val="28"/>
          <w:szCs w:val="28"/>
        </w:rPr>
        <w:t xml:space="preserve">сельских поселений </w:t>
      </w:r>
    </w:p>
    <w:p w:rsidR="0062011A" w:rsidRPr="00A70413" w:rsidRDefault="0062011A" w:rsidP="006201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0413">
        <w:rPr>
          <w:rFonts w:ascii="Times New Roman" w:hAnsi="Times New Roman" w:cs="Times New Roman"/>
          <w:b/>
          <w:sz w:val="28"/>
          <w:szCs w:val="28"/>
        </w:rPr>
        <w:t>Прохладненского</w:t>
      </w:r>
      <w:proofErr w:type="spellEnd"/>
      <w:r w:rsidRPr="00A7041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2011A" w:rsidRPr="00A70413" w:rsidRDefault="0062011A" w:rsidP="006201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13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62011A" w:rsidRPr="00A70413" w:rsidRDefault="0062011A" w:rsidP="0062011A">
      <w:pPr>
        <w:rPr>
          <w:rFonts w:ascii="Times New Roman" w:hAnsi="Times New Roman" w:cs="Times New Roman"/>
          <w:sz w:val="28"/>
          <w:szCs w:val="28"/>
        </w:rPr>
      </w:pPr>
    </w:p>
    <w:p w:rsidR="0062011A" w:rsidRPr="00A70413" w:rsidRDefault="0062011A" w:rsidP="0062011A">
      <w:pPr>
        <w:pStyle w:val="2"/>
        <w:ind w:left="0"/>
        <w:jc w:val="right"/>
      </w:pPr>
    </w:p>
    <w:p w:rsidR="0062011A" w:rsidRPr="00A70413" w:rsidRDefault="0062011A" w:rsidP="0062011A">
      <w:pPr>
        <w:pStyle w:val="1"/>
        <w:rPr>
          <w:rFonts w:ascii="Times New Roman" w:hAnsi="Times New Roman"/>
          <w:sz w:val="28"/>
          <w:szCs w:val="28"/>
        </w:rPr>
      </w:pPr>
      <w:proofErr w:type="spellStart"/>
      <w:r w:rsidRPr="00A70413">
        <w:rPr>
          <w:rFonts w:ascii="Times New Roman" w:hAnsi="Times New Roman"/>
          <w:sz w:val="28"/>
          <w:szCs w:val="28"/>
        </w:rPr>
        <w:t>Янтарненский</w:t>
      </w:r>
      <w:proofErr w:type="spellEnd"/>
      <w:r w:rsidRPr="00A70413">
        <w:rPr>
          <w:rFonts w:ascii="Times New Roman" w:hAnsi="Times New Roman"/>
          <w:sz w:val="28"/>
          <w:szCs w:val="28"/>
        </w:rPr>
        <w:t xml:space="preserve"> многомандатный избирательный округ</w:t>
      </w:r>
    </w:p>
    <w:p w:rsidR="0062011A" w:rsidRPr="00A70413" w:rsidRDefault="0062011A" w:rsidP="0062011A">
      <w:pPr>
        <w:rPr>
          <w:rFonts w:ascii="Times New Roman" w:hAnsi="Times New Roman" w:cs="Times New Roman"/>
          <w:sz w:val="28"/>
          <w:szCs w:val="28"/>
        </w:rPr>
      </w:pPr>
      <w:r w:rsidRPr="00A70413">
        <w:rPr>
          <w:rFonts w:ascii="Times New Roman" w:hAnsi="Times New Roman" w:cs="Times New Roman"/>
          <w:sz w:val="28"/>
          <w:szCs w:val="28"/>
        </w:rPr>
        <w:t xml:space="preserve">Центр округа – здание МКУК  КДЦ  </w:t>
      </w:r>
      <w:proofErr w:type="spellStart"/>
      <w:r w:rsidRPr="00A7041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A70413">
        <w:rPr>
          <w:rFonts w:ascii="Times New Roman" w:hAnsi="Times New Roman" w:cs="Times New Roman"/>
          <w:sz w:val="28"/>
          <w:szCs w:val="28"/>
        </w:rPr>
        <w:t>. Янтарное (тел.</w:t>
      </w:r>
      <w:proofErr w:type="gramStart"/>
      <w:r w:rsidRPr="00A7041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70413">
        <w:rPr>
          <w:rFonts w:ascii="Times New Roman" w:hAnsi="Times New Roman" w:cs="Times New Roman"/>
          <w:sz w:val="28"/>
          <w:szCs w:val="28"/>
        </w:rPr>
        <w:t xml:space="preserve"> – изб. 932</w:t>
      </w:r>
    </w:p>
    <w:p w:rsidR="0062011A" w:rsidRPr="00A70413" w:rsidRDefault="0062011A" w:rsidP="0062011A">
      <w:pPr>
        <w:rPr>
          <w:rFonts w:ascii="Times New Roman" w:hAnsi="Times New Roman" w:cs="Times New Roman"/>
          <w:sz w:val="28"/>
          <w:szCs w:val="28"/>
        </w:rPr>
      </w:pPr>
      <w:r w:rsidRPr="00A70413">
        <w:rPr>
          <w:rFonts w:ascii="Times New Roman" w:hAnsi="Times New Roman" w:cs="Times New Roman"/>
          <w:sz w:val="28"/>
          <w:szCs w:val="28"/>
        </w:rPr>
        <w:t xml:space="preserve">Граница округа – вся административная территория </w:t>
      </w:r>
      <w:proofErr w:type="spellStart"/>
      <w:r w:rsidRPr="00A7041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A70413">
        <w:rPr>
          <w:rFonts w:ascii="Times New Roman" w:hAnsi="Times New Roman" w:cs="Times New Roman"/>
          <w:sz w:val="28"/>
          <w:szCs w:val="28"/>
        </w:rPr>
        <w:t>. Янтарное и</w:t>
      </w:r>
    </w:p>
    <w:p w:rsidR="0062011A" w:rsidRPr="00A70413" w:rsidRDefault="0062011A" w:rsidP="0062011A">
      <w:pPr>
        <w:rPr>
          <w:rFonts w:ascii="Times New Roman" w:hAnsi="Times New Roman" w:cs="Times New Roman"/>
          <w:sz w:val="28"/>
          <w:szCs w:val="28"/>
        </w:rPr>
      </w:pPr>
      <w:r w:rsidRPr="00A70413">
        <w:rPr>
          <w:rFonts w:ascii="Times New Roman" w:hAnsi="Times New Roman" w:cs="Times New Roman"/>
          <w:sz w:val="28"/>
          <w:szCs w:val="28"/>
        </w:rPr>
        <w:t>с. Комсомольское.</w:t>
      </w:r>
    </w:p>
    <w:p w:rsidR="0062011A" w:rsidRPr="00A70413" w:rsidRDefault="0062011A" w:rsidP="0062011A">
      <w:pPr>
        <w:rPr>
          <w:rFonts w:ascii="Times New Roman" w:hAnsi="Times New Roman" w:cs="Times New Roman"/>
          <w:sz w:val="28"/>
          <w:szCs w:val="28"/>
        </w:rPr>
      </w:pPr>
      <w:r w:rsidRPr="00A70413">
        <w:rPr>
          <w:rFonts w:ascii="Times New Roman" w:hAnsi="Times New Roman" w:cs="Times New Roman"/>
          <w:sz w:val="28"/>
          <w:szCs w:val="28"/>
        </w:rPr>
        <w:t>Количество депутатов –11</w:t>
      </w:r>
    </w:p>
    <w:p w:rsidR="0062011A" w:rsidRPr="00A70413" w:rsidRDefault="0062011A" w:rsidP="0062011A">
      <w:pPr>
        <w:pStyle w:val="2"/>
        <w:ind w:left="0"/>
        <w:jc w:val="right"/>
      </w:pPr>
    </w:p>
    <w:p w:rsidR="0062011A" w:rsidRPr="00A70413" w:rsidRDefault="0062011A" w:rsidP="0062011A">
      <w:pPr>
        <w:pStyle w:val="2"/>
        <w:ind w:left="0"/>
        <w:jc w:val="right"/>
      </w:pPr>
    </w:p>
    <w:p w:rsidR="0062011A" w:rsidRPr="00A70413" w:rsidRDefault="0062011A" w:rsidP="0062011A">
      <w:pPr>
        <w:pStyle w:val="2"/>
        <w:ind w:left="0"/>
        <w:jc w:val="right"/>
      </w:pPr>
    </w:p>
    <w:p w:rsidR="0062011A" w:rsidRPr="00A70413" w:rsidRDefault="0062011A" w:rsidP="0062011A">
      <w:pPr>
        <w:pStyle w:val="2"/>
        <w:ind w:left="0"/>
        <w:jc w:val="right"/>
      </w:pPr>
    </w:p>
    <w:p w:rsidR="0062011A" w:rsidRDefault="0062011A" w:rsidP="0062011A">
      <w:pPr>
        <w:pStyle w:val="2"/>
        <w:ind w:left="0"/>
        <w:jc w:val="right"/>
        <w:rPr>
          <w:sz w:val="24"/>
          <w:szCs w:val="24"/>
        </w:rPr>
      </w:pPr>
    </w:p>
    <w:p w:rsidR="0062011A" w:rsidRDefault="0062011A" w:rsidP="0062011A">
      <w:pPr>
        <w:pStyle w:val="2"/>
        <w:ind w:left="0"/>
        <w:jc w:val="right"/>
        <w:rPr>
          <w:sz w:val="24"/>
          <w:szCs w:val="24"/>
        </w:rPr>
      </w:pPr>
    </w:p>
    <w:p w:rsidR="007F5FA9" w:rsidRDefault="007F5FA9">
      <w:bookmarkStart w:id="0" w:name="_GoBack"/>
      <w:bookmarkEnd w:id="0"/>
    </w:p>
    <w:sectPr w:rsidR="007F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58"/>
    <w:rsid w:val="0062011A"/>
    <w:rsid w:val="007F5FA9"/>
    <w:rsid w:val="00C6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011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1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62011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62011A"/>
    <w:rPr>
      <w:color w:val="0000FF"/>
      <w:u w:val="single"/>
    </w:rPr>
  </w:style>
  <w:style w:type="paragraph" w:styleId="2">
    <w:name w:val="Body Text Indent 2"/>
    <w:basedOn w:val="a"/>
    <w:link w:val="20"/>
    <w:rsid w:val="0062011A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2011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6201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6201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2011A"/>
    <w:rPr>
      <w:rFonts w:eastAsiaTheme="minorEastAsia"/>
      <w:lang w:eastAsia="ru-RU"/>
    </w:rPr>
  </w:style>
  <w:style w:type="character" w:customStyle="1" w:styleId="21">
    <w:name w:val="Основной текст (2)"/>
    <w:basedOn w:val="a0"/>
    <w:rsid w:val="00620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011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1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62011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62011A"/>
    <w:rPr>
      <w:color w:val="0000FF"/>
      <w:u w:val="single"/>
    </w:rPr>
  </w:style>
  <w:style w:type="paragraph" w:styleId="2">
    <w:name w:val="Body Text Indent 2"/>
    <w:basedOn w:val="a"/>
    <w:link w:val="20"/>
    <w:rsid w:val="0062011A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2011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6201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6201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2011A"/>
    <w:rPr>
      <w:rFonts w:eastAsiaTheme="minorEastAsia"/>
      <w:lang w:eastAsia="ru-RU"/>
    </w:rPr>
  </w:style>
  <w:style w:type="character" w:customStyle="1" w:styleId="21">
    <w:name w:val="Основной текст (2)"/>
    <w:basedOn w:val="a0"/>
    <w:rsid w:val="00620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yantarno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2026-01-23T07:10:00Z</dcterms:created>
  <dcterms:modified xsi:type="dcterms:W3CDTF">2026-01-23T07:10:00Z</dcterms:modified>
</cp:coreProperties>
</file>