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A37E90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95438776" r:id="rId6"/>
        </w:object>
      </w:r>
      <w:r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AF2CF4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6A4351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 xml:space="preserve">«09» декабря </w:t>
      </w:r>
      <w:r w:rsidR="00A37E90">
        <w:rPr>
          <w:b/>
        </w:rPr>
        <w:t>2024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A37E90" w:rsidP="00A37E90">
      <w:pPr>
        <w:jc w:val="center"/>
        <w:rPr>
          <w:b/>
          <w:bCs/>
          <w:sz w:val="28"/>
          <w:szCs w:val="28"/>
        </w:rPr>
      </w:pPr>
      <w:r w:rsidRPr="001B13EB">
        <w:rPr>
          <w:b/>
          <w:bCs/>
          <w:sz w:val="28"/>
          <w:szCs w:val="28"/>
        </w:rPr>
        <w:t xml:space="preserve">РЕШЕНИЕ: </w:t>
      </w:r>
      <w:r w:rsidR="006A4351">
        <w:rPr>
          <w:b/>
          <w:bCs/>
          <w:sz w:val="28"/>
          <w:szCs w:val="28"/>
        </w:rPr>
        <w:t>88/1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990936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170A">
        <w:rPr>
          <w:rFonts w:ascii="Times New Roman" w:hAnsi="Times New Roman"/>
          <w:sz w:val="28"/>
          <w:szCs w:val="28"/>
        </w:rPr>
        <w:t>О внесении изменений в  Решение Совета местного</w:t>
      </w:r>
    </w:p>
    <w:p w:rsidR="00990936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170A">
        <w:rPr>
          <w:rFonts w:ascii="Times New Roman" w:hAnsi="Times New Roman"/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170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70170A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70A">
        <w:rPr>
          <w:rFonts w:ascii="Times New Roman" w:hAnsi="Times New Roman"/>
          <w:sz w:val="28"/>
          <w:szCs w:val="28"/>
        </w:rPr>
        <w:t>Кабарди</w:t>
      </w:r>
      <w:r>
        <w:rPr>
          <w:rFonts w:ascii="Times New Roman" w:hAnsi="Times New Roman"/>
          <w:sz w:val="28"/>
          <w:szCs w:val="28"/>
        </w:rPr>
        <w:t>но-Балкарской Республики</w:t>
      </w:r>
    </w:p>
    <w:p w:rsidR="00990936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08.08.2016 № 87</w:t>
      </w:r>
      <w:r w:rsidRPr="0070170A">
        <w:rPr>
          <w:rFonts w:ascii="Times New Roman" w:hAnsi="Times New Roman"/>
          <w:sz w:val="28"/>
          <w:szCs w:val="28"/>
        </w:rPr>
        <w:t>/3 «Об утверждении порядка ведения</w:t>
      </w:r>
    </w:p>
    <w:p w:rsidR="00990936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170A">
        <w:rPr>
          <w:rFonts w:ascii="Times New Roman" w:hAnsi="Times New Roman"/>
          <w:sz w:val="28"/>
          <w:szCs w:val="28"/>
        </w:rPr>
        <w:t xml:space="preserve">реестра муниципального имущества сельского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90936" w:rsidRPr="0070170A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170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70170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990936" w:rsidRPr="0070170A" w:rsidRDefault="00990936" w:rsidP="009909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0936" w:rsidRPr="0070170A" w:rsidRDefault="00990936" w:rsidP="00990936">
      <w:pPr>
        <w:ind w:firstLine="426"/>
        <w:jc w:val="both"/>
        <w:rPr>
          <w:sz w:val="28"/>
          <w:szCs w:val="28"/>
        </w:rPr>
      </w:pPr>
      <w:r w:rsidRPr="0070170A">
        <w:rPr>
          <w:rStyle w:val="13pt"/>
          <w:color w:val="000000"/>
          <w:spacing w:val="1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</w:t>
      </w:r>
      <w:r w:rsidRPr="0070170A">
        <w:rPr>
          <w:sz w:val="28"/>
          <w:szCs w:val="28"/>
        </w:rPr>
        <w:t xml:space="preserve">Уставом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района,</w:t>
      </w:r>
      <w:r w:rsidRPr="0070170A">
        <w:rPr>
          <w:rStyle w:val="13pt"/>
          <w:color w:val="000000"/>
          <w:spacing w:val="10"/>
          <w:sz w:val="28"/>
          <w:szCs w:val="28"/>
        </w:rPr>
        <w:t xml:space="preserve"> руководствуясь приказом Минфина России от 10 октября 2023 г. № 163н «Об утверждении Порядка ведения органами местного самоуправления реестров муниципального имущества»,</w:t>
      </w:r>
      <w:r w:rsidRPr="0070170A">
        <w:rPr>
          <w:sz w:val="28"/>
          <w:szCs w:val="28"/>
        </w:rPr>
        <w:t xml:space="preserve"> Совет местного самоуправления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990936" w:rsidRPr="004D0A9F" w:rsidRDefault="00990936" w:rsidP="00990936">
      <w:pPr>
        <w:widowControl w:val="0"/>
        <w:autoSpaceDE w:val="0"/>
        <w:autoSpaceDN w:val="0"/>
        <w:adjustRightInd w:val="0"/>
        <w:ind w:right="-144" w:firstLine="426"/>
        <w:jc w:val="both"/>
        <w:rPr>
          <w:rFonts w:eastAsia="Calibri"/>
          <w:sz w:val="28"/>
          <w:szCs w:val="28"/>
        </w:rPr>
      </w:pPr>
      <w:r w:rsidRPr="004D0A9F">
        <w:rPr>
          <w:rFonts w:eastAsia="Calibri"/>
          <w:sz w:val="28"/>
          <w:szCs w:val="28"/>
        </w:rPr>
        <w:t xml:space="preserve">1. </w:t>
      </w:r>
      <w:r w:rsidRPr="004D0A9F">
        <w:rPr>
          <w:sz w:val="28"/>
          <w:szCs w:val="28"/>
        </w:rPr>
        <w:t xml:space="preserve">Внести в порядок ведения реестра муниципального имущества сельского поселения </w:t>
      </w:r>
      <w:r>
        <w:rPr>
          <w:sz w:val="28"/>
          <w:szCs w:val="28"/>
        </w:rPr>
        <w:t>Янтарное</w:t>
      </w:r>
      <w:r w:rsidRPr="004D0A9F">
        <w:rPr>
          <w:sz w:val="28"/>
          <w:szCs w:val="28"/>
        </w:rPr>
        <w:t xml:space="preserve"> </w:t>
      </w: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 изменения,  у</w:t>
      </w:r>
      <w:r w:rsidRPr="004D0A9F">
        <w:rPr>
          <w:rFonts w:eastAsia="Calibri"/>
          <w:sz w:val="28"/>
          <w:szCs w:val="28"/>
        </w:rPr>
        <w:t>тверди</w:t>
      </w:r>
      <w:r w:rsidRPr="004D0A9F">
        <w:rPr>
          <w:sz w:val="28"/>
          <w:szCs w:val="28"/>
        </w:rPr>
        <w:t>в</w:t>
      </w:r>
      <w:r w:rsidRPr="004D0A9F">
        <w:rPr>
          <w:rFonts w:eastAsia="Calibri"/>
          <w:sz w:val="28"/>
          <w:szCs w:val="28"/>
        </w:rPr>
        <w:t xml:space="preserve"> форму реестра муниципального имущества </w:t>
      </w:r>
      <w:r w:rsidRPr="004D0A9F">
        <w:rPr>
          <w:sz w:val="28"/>
          <w:szCs w:val="28"/>
        </w:rPr>
        <w:t>сельского поселения</w:t>
      </w:r>
      <w:r w:rsidRPr="0070170A">
        <w:rPr>
          <w:sz w:val="28"/>
          <w:szCs w:val="28"/>
        </w:rPr>
        <w:t xml:space="preserve"> </w:t>
      </w:r>
      <w:r>
        <w:rPr>
          <w:sz w:val="28"/>
          <w:szCs w:val="28"/>
        </w:rPr>
        <w:t>Янтарное</w:t>
      </w:r>
      <w:r w:rsidRPr="004D0A9F">
        <w:rPr>
          <w:rFonts w:eastAsia="Calibri"/>
          <w:sz w:val="28"/>
          <w:szCs w:val="28"/>
        </w:rPr>
        <w:t xml:space="preserve"> </w:t>
      </w:r>
      <w:proofErr w:type="spellStart"/>
      <w:r w:rsidRPr="004D0A9F">
        <w:rPr>
          <w:rFonts w:eastAsia="Calibri"/>
          <w:sz w:val="28"/>
          <w:szCs w:val="28"/>
        </w:rPr>
        <w:t>Прохладненского</w:t>
      </w:r>
      <w:proofErr w:type="spellEnd"/>
      <w:r w:rsidRPr="004D0A9F">
        <w:rPr>
          <w:rFonts w:eastAsia="Calibri"/>
          <w:sz w:val="28"/>
          <w:szCs w:val="28"/>
        </w:rPr>
        <w:t xml:space="preserve"> муниципального района КБР </w:t>
      </w:r>
      <w:r w:rsidRPr="004D0A9F">
        <w:rPr>
          <w:sz w:val="28"/>
          <w:szCs w:val="28"/>
        </w:rPr>
        <w:t xml:space="preserve">в новой редакции </w:t>
      </w:r>
      <w:r w:rsidRPr="004D0A9F">
        <w:rPr>
          <w:rFonts w:eastAsia="Calibri"/>
          <w:sz w:val="28"/>
          <w:szCs w:val="28"/>
        </w:rPr>
        <w:t>согласно приложению (далее – реестр).</w:t>
      </w:r>
    </w:p>
    <w:p w:rsidR="00990936" w:rsidRPr="004D0A9F" w:rsidRDefault="00990936" w:rsidP="00990936">
      <w:pPr>
        <w:ind w:firstLine="426"/>
        <w:jc w:val="both"/>
        <w:rPr>
          <w:color w:val="000000"/>
          <w:sz w:val="28"/>
          <w:szCs w:val="28"/>
        </w:rPr>
      </w:pPr>
      <w:r w:rsidRPr="004D0A9F">
        <w:rPr>
          <w:color w:val="000000"/>
          <w:sz w:val="28"/>
          <w:szCs w:val="28"/>
        </w:rPr>
        <w:t>2</w:t>
      </w:r>
      <w:r w:rsidRPr="004D0A9F">
        <w:rPr>
          <w:rFonts w:eastAsia="Calibri"/>
          <w:color w:val="000000"/>
          <w:sz w:val="28"/>
          <w:szCs w:val="28"/>
        </w:rPr>
        <w:t>.  Установить, что реестр ведется на бумажных носителях.</w:t>
      </w:r>
    </w:p>
    <w:p w:rsidR="00990936" w:rsidRPr="004D0A9F" w:rsidRDefault="00990936" w:rsidP="0099093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4D0A9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D0A9F">
        <w:rPr>
          <w:rFonts w:ascii="Times New Roman" w:hAnsi="Times New Roman"/>
          <w:sz w:val="28"/>
          <w:szCs w:val="28"/>
        </w:rPr>
        <w:t xml:space="preserve">Решение Совета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4D0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A9F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4D0A9F">
        <w:rPr>
          <w:rFonts w:ascii="Times New Roman" w:hAnsi="Times New Roman"/>
          <w:sz w:val="28"/>
          <w:szCs w:val="28"/>
        </w:rPr>
        <w:t xml:space="preserve"> муниципального района Кабар</w:t>
      </w:r>
      <w:r>
        <w:rPr>
          <w:rFonts w:ascii="Times New Roman" w:hAnsi="Times New Roman"/>
          <w:sz w:val="28"/>
          <w:szCs w:val="28"/>
        </w:rPr>
        <w:t>дино-Балкарской Республики от 30.03</w:t>
      </w:r>
      <w:r w:rsidRPr="004D0A9F">
        <w:rPr>
          <w:rFonts w:ascii="Times New Roman" w:hAnsi="Times New Roman"/>
          <w:sz w:val="28"/>
          <w:szCs w:val="28"/>
        </w:rPr>
        <w:t xml:space="preserve">.2020г. № </w:t>
      </w:r>
      <w:r>
        <w:rPr>
          <w:rFonts w:ascii="Times New Roman" w:hAnsi="Times New Roman"/>
          <w:sz w:val="28"/>
          <w:szCs w:val="28"/>
        </w:rPr>
        <w:t>74/6</w:t>
      </w:r>
      <w:r w:rsidRPr="004D0A9F">
        <w:rPr>
          <w:rFonts w:ascii="Times New Roman" w:hAnsi="Times New Roman"/>
          <w:sz w:val="28"/>
          <w:szCs w:val="28"/>
        </w:rPr>
        <w:t xml:space="preserve"> «О внесении изменений в  Решение Совета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4D0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A9F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4D0A9F">
        <w:rPr>
          <w:rFonts w:ascii="Times New Roman" w:hAnsi="Times New Roman"/>
          <w:sz w:val="28"/>
          <w:szCs w:val="28"/>
        </w:rPr>
        <w:t xml:space="preserve"> муниципального района Каба</w:t>
      </w:r>
      <w:r>
        <w:rPr>
          <w:rFonts w:ascii="Times New Roman" w:hAnsi="Times New Roman"/>
          <w:sz w:val="28"/>
          <w:szCs w:val="28"/>
        </w:rPr>
        <w:t>рдино-Балкарской Республики  от 08.08.2016 № 87</w:t>
      </w:r>
      <w:r w:rsidRPr="004D0A9F">
        <w:rPr>
          <w:rFonts w:ascii="Times New Roman" w:hAnsi="Times New Roman"/>
          <w:sz w:val="28"/>
          <w:szCs w:val="28"/>
        </w:rPr>
        <w:t xml:space="preserve">/3 «Об утверждении порядка ведения реестра муниципального имущества </w:t>
      </w:r>
      <w:r w:rsidRPr="004D0A9F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4D0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A9F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4D0A9F">
        <w:rPr>
          <w:rFonts w:ascii="Times New Roman" w:hAnsi="Times New Roman"/>
          <w:sz w:val="28"/>
          <w:szCs w:val="28"/>
        </w:rPr>
        <w:t xml:space="preserve"> муниципального района» считать утратившим силу.</w:t>
      </w:r>
      <w:proofErr w:type="gramEnd"/>
    </w:p>
    <w:p w:rsidR="00990936" w:rsidRPr="004D0A9F" w:rsidRDefault="00990936" w:rsidP="0099093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4D0A9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D0A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0A9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вопросам экономики, финансов, учета, торговли и бытового обслуживания.</w:t>
      </w:r>
    </w:p>
    <w:p w:rsidR="00990936" w:rsidRPr="004D0A9F" w:rsidRDefault="00990936" w:rsidP="0099093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4D0A9F">
        <w:rPr>
          <w:rFonts w:ascii="Times New Roman" w:hAnsi="Times New Roman"/>
          <w:sz w:val="28"/>
          <w:szCs w:val="28"/>
        </w:rPr>
        <w:t xml:space="preserve">5. Обнародовать настоящее Решение в порядке, установленном Уставом 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4D0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A9F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4D0A9F">
        <w:rPr>
          <w:rFonts w:ascii="Times New Roman" w:hAnsi="Times New Roman"/>
          <w:sz w:val="28"/>
          <w:szCs w:val="28"/>
        </w:rPr>
        <w:t xml:space="preserve"> муниципального района КБР.</w:t>
      </w:r>
    </w:p>
    <w:p w:rsidR="00990936" w:rsidRPr="004D0A9F" w:rsidRDefault="00990936" w:rsidP="00990936">
      <w:pPr>
        <w:pStyle w:val="a5"/>
        <w:ind w:firstLine="42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D0A9F">
        <w:rPr>
          <w:rFonts w:ascii="Times New Roman" w:hAnsi="Times New Roman"/>
          <w:color w:val="000000"/>
          <w:spacing w:val="-3"/>
          <w:sz w:val="28"/>
          <w:szCs w:val="28"/>
        </w:rPr>
        <w:t>6. Настоящее решение вступает в законную силу с момента его обнародования.</w:t>
      </w:r>
    </w:p>
    <w:p w:rsidR="00990936" w:rsidRPr="004D0A9F" w:rsidRDefault="00990936" w:rsidP="00990936">
      <w:pPr>
        <w:ind w:firstLine="426"/>
        <w:jc w:val="both"/>
        <w:rPr>
          <w:rFonts w:eastAsia="Calibri"/>
          <w:color w:val="000000"/>
          <w:sz w:val="28"/>
          <w:szCs w:val="28"/>
        </w:rPr>
      </w:pPr>
    </w:p>
    <w:p w:rsidR="00990936" w:rsidRPr="004D0A9F" w:rsidRDefault="006A4351" w:rsidP="00990936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90936"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90936" w:rsidRPr="004D0A9F">
        <w:rPr>
          <w:sz w:val="28"/>
          <w:szCs w:val="28"/>
        </w:rPr>
        <w:t xml:space="preserve"> Совета местного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990936" w:rsidRPr="004D0A9F" w:rsidRDefault="00990936" w:rsidP="00990936">
      <w:pPr>
        <w:ind w:left="709" w:right="-1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</w:t>
      </w:r>
      <w:r w:rsidR="006A4351">
        <w:rPr>
          <w:sz w:val="28"/>
          <w:szCs w:val="28"/>
        </w:rPr>
        <w:t xml:space="preserve">         Л.В.Лебедева</w:t>
      </w:r>
    </w:p>
    <w:p w:rsidR="00990936" w:rsidRDefault="00990936" w:rsidP="00990936">
      <w:pPr>
        <w:jc w:val="right"/>
        <w:sectPr w:rsidR="00990936" w:rsidSect="004D0A9F">
          <w:pgSz w:w="11906" w:h="16838"/>
          <w:pgMar w:top="426" w:right="566" w:bottom="568" w:left="1701" w:header="708" w:footer="708" w:gutter="0"/>
          <w:cols w:space="708"/>
          <w:docGrid w:linePitch="360"/>
        </w:sectPr>
      </w:pPr>
    </w:p>
    <w:p w:rsidR="00990936" w:rsidRPr="002862E8" w:rsidRDefault="00990936" w:rsidP="00990936">
      <w:pPr>
        <w:jc w:val="right"/>
      </w:pPr>
      <w:r w:rsidRPr="002862E8">
        <w:lastRenderedPageBreak/>
        <w:t xml:space="preserve">Приложение </w:t>
      </w:r>
    </w:p>
    <w:p w:rsidR="00990936" w:rsidRPr="003A0EFB" w:rsidRDefault="00990936" w:rsidP="00990936">
      <w:pPr>
        <w:jc w:val="right"/>
        <w:rPr>
          <w:sz w:val="20"/>
        </w:rPr>
      </w:pPr>
      <w:r w:rsidRPr="003A0EFB">
        <w:rPr>
          <w:sz w:val="20"/>
        </w:rPr>
        <w:t xml:space="preserve">к Решению Совета местного самоуправления </w:t>
      </w:r>
    </w:p>
    <w:p w:rsidR="00990936" w:rsidRPr="003A0EFB" w:rsidRDefault="00990936" w:rsidP="00990936">
      <w:pPr>
        <w:jc w:val="right"/>
        <w:rPr>
          <w:sz w:val="20"/>
        </w:rPr>
      </w:pPr>
      <w:r w:rsidRPr="003A0EFB">
        <w:rPr>
          <w:sz w:val="20"/>
        </w:rPr>
        <w:t>с.п.</w:t>
      </w:r>
      <w:r w:rsidRPr="003A0EFB">
        <w:rPr>
          <w:bCs/>
          <w:sz w:val="20"/>
        </w:rPr>
        <w:t xml:space="preserve"> </w:t>
      </w:r>
      <w:proofErr w:type="gramStart"/>
      <w:r>
        <w:rPr>
          <w:bCs/>
          <w:sz w:val="20"/>
        </w:rPr>
        <w:t>Янтарное</w:t>
      </w:r>
      <w:proofErr w:type="gramEnd"/>
      <w:r>
        <w:rPr>
          <w:bCs/>
          <w:sz w:val="20"/>
        </w:rPr>
        <w:t xml:space="preserve"> </w:t>
      </w:r>
      <w:r w:rsidRPr="003A0EFB">
        <w:rPr>
          <w:sz w:val="20"/>
        </w:rPr>
        <w:t xml:space="preserve"> </w:t>
      </w:r>
      <w:proofErr w:type="spellStart"/>
      <w:r w:rsidRPr="003A0EFB">
        <w:rPr>
          <w:sz w:val="20"/>
        </w:rPr>
        <w:t>Прохладненского</w:t>
      </w:r>
      <w:proofErr w:type="spellEnd"/>
      <w:r w:rsidRPr="003A0EFB">
        <w:rPr>
          <w:sz w:val="20"/>
        </w:rPr>
        <w:t xml:space="preserve"> муниципального района</w:t>
      </w:r>
    </w:p>
    <w:p w:rsidR="00990936" w:rsidRPr="002862E8" w:rsidRDefault="00990936" w:rsidP="00990936">
      <w:pPr>
        <w:jc w:val="right"/>
      </w:pPr>
      <w:r w:rsidRPr="002862E8">
        <w:t xml:space="preserve">от  </w:t>
      </w:r>
      <w:r w:rsidR="006A4351">
        <w:t>09.12.</w:t>
      </w:r>
      <w:r>
        <w:t>2024</w:t>
      </w:r>
      <w:r w:rsidRPr="002862E8">
        <w:t xml:space="preserve"> г. №</w:t>
      </w:r>
      <w:r w:rsidR="006A4351">
        <w:t>88/1</w:t>
      </w:r>
      <w:r w:rsidRPr="002862E8">
        <w:t xml:space="preserve"> </w:t>
      </w:r>
    </w:p>
    <w:p w:rsidR="00990936" w:rsidRPr="00367C9F" w:rsidRDefault="00990936" w:rsidP="00990936">
      <w:pPr>
        <w:pStyle w:val="a3"/>
        <w:jc w:val="center"/>
      </w:pPr>
    </w:p>
    <w:p w:rsidR="00990936" w:rsidRPr="00367C9F" w:rsidRDefault="00990936" w:rsidP="00990936">
      <w:pPr>
        <w:shd w:val="clear" w:color="auto" w:fill="FFFFFF"/>
        <w:jc w:val="center"/>
        <w:rPr>
          <w:rFonts w:eastAsia="Calibri"/>
          <w:b/>
          <w:i/>
        </w:rPr>
      </w:pPr>
      <w:r w:rsidRPr="00367C9F">
        <w:rPr>
          <w:rFonts w:eastAsia="Calibri"/>
          <w:b/>
          <w:bCs/>
        </w:rPr>
        <w:t>Реестр</w:t>
      </w:r>
    </w:p>
    <w:p w:rsidR="00990936" w:rsidRPr="00367C9F" w:rsidRDefault="00990936" w:rsidP="00990936">
      <w:pPr>
        <w:shd w:val="clear" w:color="auto" w:fill="FFFFFF"/>
        <w:jc w:val="center"/>
        <w:rPr>
          <w:rFonts w:eastAsia="Calibri"/>
        </w:rPr>
      </w:pPr>
      <w:r w:rsidRPr="00367C9F">
        <w:rPr>
          <w:rFonts w:eastAsia="Calibri"/>
          <w:b/>
          <w:bCs/>
        </w:rPr>
        <w:t xml:space="preserve">муниципального имущества </w:t>
      </w:r>
      <w:r w:rsidRPr="004A06AC">
        <w:rPr>
          <w:b/>
        </w:rPr>
        <w:t xml:space="preserve">сельского поселения </w:t>
      </w:r>
      <w:proofErr w:type="gramStart"/>
      <w:r>
        <w:rPr>
          <w:b/>
        </w:rPr>
        <w:t>Янтарное</w:t>
      </w:r>
      <w:proofErr w:type="gramEnd"/>
      <w:r w:rsidRPr="00A3501B">
        <w:t xml:space="preserve"> </w:t>
      </w:r>
      <w:proofErr w:type="spellStart"/>
      <w:r>
        <w:rPr>
          <w:rFonts w:eastAsia="Calibri"/>
          <w:b/>
          <w:bCs/>
        </w:rPr>
        <w:t>Прохладненского</w:t>
      </w:r>
      <w:proofErr w:type="spellEnd"/>
      <w:r>
        <w:rPr>
          <w:rFonts w:eastAsia="Calibri"/>
          <w:b/>
          <w:bCs/>
        </w:rPr>
        <w:t xml:space="preserve"> муниципального района КБР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0" w:name="sub_100"/>
      <w:bookmarkEnd w:id="0"/>
      <w:r w:rsidRPr="00367C9F">
        <w:rPr>
          <w:rFonts w:eastAsia="Arial"/>
          <w:b/>
          <w:bCs/>
          <w:color w:val="26282F"/>
          <w:lang w:eastAsia="hi-IN" w:bidi="hi-IN"/>
        </w:rPr>
        <w:t>Раздел 1. Сведения о муниципальном недвижимом имуществе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1027"/>
        <w:gridCol w:w="1228"/>
        <w:gridCol w:w="1483"/>
        <w:gridCol w:w="1129"/>
        <w:gridCol w:w="1435"/>
        <w:gridCol w:w="1430"/>
        <w:gridCol w:w="1374"/>
        <w:gridCol w:w="997"/>
        <w:gridCol w:w="1277"/>
        <w:gridCol w:w="1358"/>
        <w:gridCol w:w="1277"/>
        <w:gridCol w:w="1338"/>
      </w:tblGrid>
      <w:tr w:rsidR="00990936" w:rsidRPr="003D5F46" w:rsidTr="00486BFB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1</w:t>
            </w:r>
            <w:proofErr w:type="gramEnd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  <w:proofErr w:type="gramStart"/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proofErr w:type="gramStart"/>
      <w:r w:rsidRPr="003D5F46">
        <w:rPr>
          <w:rFonts w:eastAsia="Arial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3D5F46">
        <w:rPr>
          <w:rFonts w:eastAsia="Arial"/>
          <w:sz w:val="18"/>
          <w:szCs w:val="18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>С указанием наименования вида ограничений (</w:t>
      </w:r>
      <w:proofErr w:type="gramStart"/>
      <w:r w:rsidRPr="003D5F46">
        <w:rPr>
          <w:rFonts w:eastAsia="Arial"/>
          <w:sz w:val="18"/>
          <w:szCs w:val="18"/>
          <w:lang w:eastAsia="hi-IN" w:bidi="hi-IN"/>
        </w:rPr>
        <w:t>обременении</w:t>
      </w:r>
      <w:proofErr w:type="gramEnd"/>
      <w:r w:rsidRPr="003D5F46">
        <w:rPr>
          <w:rFonts w:eastAsia="Arial"/>
          <w:sz w:val="18"/>
          <w:szCs w:val="18"/>
          <w:lang w:eastAsia="hi-IN" w:bidi="hi-IN"/>
        </w:rPr>
        <w:t>), основания и даты их возникновения и прекращения;</w:t>
      </w:r>
    </w:p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proofErr w:type="gramStart"/>
      <w:r w:rsidRPr="003D5F46">
        <w:rPr>
          <w:rFonts w:eastAsia="Arial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D5F46">
        <w:rPr>
          <w:rFonts w:eastAsia="Arial"/>
          <w:sz w:val="18"/>
          <w:szCs w:val="18"/>
          <w:lang w:eastAsia="hi-IN" w:bidi="hi-IN"/>
        </w:rPr>
        <w:t xml:space="preserve"> (обременения).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990936" w:rsidRPr="00367C9F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Реестровый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Адрес (местоположение) объекта учета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Кадастровый номер объекта учета (с датой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Сведения о земельном участке, на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Сведения об основных характеристиках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990936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:rsidR="00990936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778"/>
        <w:gridCol w:w="2766"/>
        <w:gridCol w:w="2735"/>
        <w:gridCol w:w="2412"/>
        <w:gridCol w:w="2034"/>
      </w:tblGrid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17</w:t>
            </w:r>
          </w:p>
        </w:tc>
      </w:tr>
    </w:tbl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90936" w:rsidRPr="00D973EF" w:rsidRDefault="00990936" w:rsidP="0099093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>С указанием наименования вида ограничений (</w:t>
      </w:r>
      <w:proofErr w:type="gramStart"/>
      <w:r w:rsidRPr="003D5F46">
        <w:rPr>
          <w:rFonts w:eastAsia="Arial"/>
          <w:sz w:val="18"/>
          <w:szCs w:val="18"/>
          <w:lang w:eastAsia="hi-IN" w:bidi="hi-IN"/>
        </w:rPr>
        <w:t>обременении</w:t>
      </w:r>
      <w:proofErr w:type="gramEnd"/>
      <w:r w:rsidRPr="003D5F46">
        <w:rPr>
          <w:rFonts w:eastAsia="Arial"/>
          <w:sz w:val="18"/>
          <w:szCs w:val="18"/>
          <w:lang w:eastAsia="hi-IN" w:bidi="hi-IN"/>
        </w:rPr>
        <w:t>), основания и даты их возникновения и прекращения;</w:t>
      </w:r>
    </w:p>
    <w:p w:rsidR="00990936" w:rsidRDefault="00990936" w:rsidP="00990936">
      <w:pPr>
        <w:widowControl w:val="0"/>
        <w:suppressAutoHyphens/>
        <w:autoSpaceDE w:val="0"/>
        <w:spacing w:before="108" w:after="108"/>
        <w:rPr>
          <w:rFonts w:eastAsia="Arial"/>
          <w:b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eastAsia="Arial"/>
          <w:b/>
          <w:lang w:eastAsia="hi-IN" w:bidi="hi-IN"/>
        </w:rPr>
        <w:t>машино-местах</w:t>
      </w:r>
      <w:proofErr w:type="spellEnd"/>
      <w:r w:rsidRPr="00367C9F">
        <w:rPr>
          <w:rFonts w:eastAsia="Arial"/>
          <w:b/>
          <w:lang w:eastAsia="hi-IN" w:bidi="hi-IN"/>
        </w:rPr>
        <w:t xml:space="preserve"> и иных объектах, отнесенных законом к недвижимости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16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990936" w:rsidRPr="003D5F4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6"/>
          <w:szCs w:val="16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990936" w:rsidRPr="003D5F4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6"/>
          <w:szCs w:val="16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 </w:t>
            </w:r>
            <w:proofErr w:type="gramStart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произведенных</w:t>
            </w:r>
            <w:proofErr w:type="gramEnd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14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2. Сведения о муниципальном движимом и ином имуществе</w:t>
      </w:r>
    </w:p>
    <w:p w:rsidR="00990936" w:rsidRPr="003D5F46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color w:val="000000"/>
          <w:sz w:val="20"/>
          <w:szCs w:val="20"/>
          <w:lang w:eastAsia="hi-IN" w:bidi="hi-IN"/>
        </w:rPr>
      </w:pPr>
      <w:bookmarkStart w:id="3" w:name="sub_2001"/>
      <w:bookmarkStart w:id="4" w:name="sub_2002"/>
      <w:bookmarkEnd w:id="3"/>
      <w:bookmarkEnd w:id="4"/>
      <w:proofErr w:type="gramStart"/>
      <w:r w:rsidRPr="003D5F46">
        <w:rPr>
          <w:rFonts w:eastAsia="Arial"/>
          <w:sz w:val="20"/>
          <w:szCs w:val="20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3D5F46">
        <w:rPr>
          <w:rFonts w:eastAsia="Arial"/>
          <w:color w:val="000000"/>
          <w:sz w:val="20"/>
          <w:szCs w:val="20"/>
          <w:lang w:eastAsia="hi-IN" w:bidi="hi-IN"/>
        </w:rPr>
        <w:t xml:space="preserve">пунктом 1 </w:t>
      </w:r>
      <w:r>
        <w:rPr>
          <w:rFonts w:eastAsia="Arial"/>
          <w:color w:val="000000"/>
          <w:sz w:val="20"/>
          <w:szCs w:val="20"/>
          <w:lang w:eastAsia="hi-IN" w:bidi="hi-IN"/>
        </w:rPr>
        <w:t>р</w:t>
      </w:r>
      <w:r w:rsidRPr="003D5F46">
        <w:rPr>
          <w:rFonts w:eastAsia="Arial"/>
          <w:color w:val="000000"/>
          <w:sz w:val="20"/>
          <w:szCs w:val="20"/>
          <w:lang w:eastAsia="hi-IN" w:bidi="hi-IN"/>
        </w:rPr>
        <w:t xml:space="preserve">ешения Совета местного самоуправления </w:t>
      </w:r>
      <w:proofErr w:type="spellStart"/>
      <w:r w:rsidRPr="003D5F46">
        <w:rPr>
          <w:rFonts w:eastAsia="Arial"/>
          <w:color w:val="000000"/>
          <w:sz w:val="20"/>
          <w:szCs w:val="20"/>
          <w:lang w:eastAsia="hi-IN" w:bidi="hi-IN"/>
        </w:rPr>
        <w:t>Прохладнеского</w:t>
      </w:r>
      <w:proofErr w:type="spellEnd"/>
      <w:r w:rsidRPr="003D5F46">
        <w:rPr>
          <w:rFonts w:eastAsia="Arial"/>
          <w:color w:val="000000"/>
          <w:sz w:val="20"/>
          <w:szCs w:val="20"/>
          <w:lang w:eastAsia="hi-IN" w:bidi="hi-IN"/>
        </w:rPr>
        <w:t xml:space="preserve"> муниципального района КБР от 21.11.2023 №41/4 «Об утверждении минимальной стоимости иного имущества, не относящегося к недвижимым и движимым вещам, превышение размера которой является основанием для включения его в реестр муниципального имущества </w:t>
      </w:r>
      <w:proofErr w:type="spellStart"/>
      <w:r w:rsidRPr="003D5F46">
        <w:rPr>
          <w:rFonts w:eastAsia="Arial"/>
          <w:color w:val="000000"/>
          <w:sz w:val="20"/>
          <w:szCs w:val="20"/>
          <w:lang w:eastAsia="hi-IN" w:bidi="hi-IN"/>
        </w:rPr>
        <w:t>Прохладненского</w:t>
      </w:r>
      <w:proofErr w:type="spellEnd"/>
      <w:r w:rsidRPr="003D5F46">
        <w:rPr>
          <w:rFonts w:eastAsia="Arial"/>
          <w:color w:val="000000"/>
          <w:sz w:val="20"/>
          <w:szCs w:val="20"/>
          <w:lang w:eastAsia="hi-IN" w:bidi="hi-IN"/>
        </w:rPr>
        <w:t xml:space="preserve"> муниципального района  КБР.</w:t>
      </w:r>
      <w:proofErr w:type="gramEnd"/>
    </w:p>
    <w:p w:rsidR="0099093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2.1. Сведения об акциях</w:t>
      </w:r>
    </w:p>
    <w:p w:rsidR="00990936" w:rsidRPr="00367C9F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5000" w:type="pct"/>
        <w:tblLook w:val="0000"/>
      </w:tblPr>
      <w:tblGrid>
        <w:gridCol w:w="1117"/>
        <w:gridCol w:w="2143"/>
        <w:gridCol w:w="2117"/>
        <w:gridCol w:w="1994"/>
        <w:gridCol w:w="2172"/>
        <w:gridCol w:w="1576"/>
        <w:gridCol w:w="2117"/>
        <w:gridCol w:w="2117"/>
      </w:tblGrid>
      <w:tr w:rsidR="00990936" w:rsidRPr="003D5F46" w:rsidTr="00486BF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пределах места нахождения (с указанием кода </w:t>
            </w:r>
            <w:r w:rsidRPr="003D5F46">
              <w:rPr>
                <w:rFonts w:eastAsia="Calibri"/>
                <w:sz w:val="18"/>
                <w:szCs w:val="18"/>
                <w:shd w:val="clear" w:color="auto" w:fill="FFFFFF"/>
              </w:rPr>
              <w:t>ОКТМО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5" w:name="sub_210"/>
      <w:bookmarkEnd w:id="5"/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b/>
          <w:color w:val="22272F"/>
          <w:shd w:val="clear" w:color="auto" w:fill="FFFFFF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 xml:space="preserve">Раздел 2.2. Сведения </w:t>
      </w:r>
      <w:bookmarkStart w:id="6" w:name="sub_2101"/>
      <w:bookmarkStart w:id="7" w:name="sub_2102"/>
      <w:bookmarkEnd w:id="6"/>
      <w:bookmarkEnd w:id="7"/>
      <w:r w:rsidRPr="00367C9F">
        <w:rPr>
          <w:rFonts w:eastAsia="Calibri"/>
          <w:b/>
          <w:color w:val="22272F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color w:val="22272F"/>
          <w:shd w:val="clear" w:color="auto" w:fill="FFFFFF"/>
        </w:rPr>
      </w:pPr>
    </w:p>
    <w:tbl>
      <w:tblPr>
        <w:tblW w:w="5000" w:type="pct"/>
        <w:tblLook w:val="0000"/>
      </w:tblPr>
      <w:tblGrid>
        <w:gridCol w:w="1117"/>
        <w:gridCol w:w="2143"/>
        <w:gridCol w:w="2117"/>
        <w:gridCol w:w="1994"/>
        <w:gridCol w:w="2172"/>
        <w:gridCol w:w="1576"/>
        <w:gridCol w:w="2117"/>
        <w:gridCol w:w="2117"/>
      </w:tblGrid>
      <w:tr w:rsidR="00990936" w:rsidRPr="003D5F46" w:rsidTr="00486BF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D5F46">
              <w:rPr>
                <w:rFonts w:eastAsia="Calibri"/>
                <w:sz w:val="18"/>
                <w:szCs w:val="18"/>
                <w:shd w:val="clear" w:color="auto" w:fill="FFFFFF"/>
              </w:rPr>
              <w:t>ОКТМО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jc w:val="both"/>
        <w:rPr>
          <w:rFonts w:eastAsia="Arial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color w:val="22272F"/>
          <w:shd w:val="clear" w:color="auto" w:fill="FFFFFF"/>
        </w:rPr>
      </w:pPr>
      <w:bookmarkStart w:id="8" w:name="sub_220"/>
      <w:bookmarkEnd w:id="8"/>
      <w:r w:rsidRPr="00367C9F">
        <w:rPr>
          <w:rFonts w:eastAsia="Arial"/>
          <w:b/>
          <w:bCs/>
          <w:color w:val="26282F"/>
          <w:lang w:eastAsia="hi-IN" w:bidi="hi-IN"/>
        </w:rPr>
        <w:t xml:space="preserve">Раздел 2.3. Сведения о </w:t>
      </w:r>
      <w:r w:rsidRPr="00367C9F">
        <w:rPr>
          <w:rFonts w:eastAsia="Calibri"/>
          <w:b/>
          <w:color w:val="22272F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tbl>
      <w:tblPr>
        <w:tblW w:w="5000" w:type="pct"/>
        <w:tblLook w:val="0000"/>
      </w:tblPr>
      <w:tblGrid>
        <w:gridCol w:w="1117"/>
        <w:gridCol w:w="1639"/>
        <w:gridCol w:w="1740"/>
        <w:gridCol w:w="1860"/>
        <w:gridCol w:w="1740"/>
        <w:gridCol w:w="1930"/>
        <w:gridCol w:w="1827"/>
        <w:gridCol w:w="1701"/>
        <w:gridCol w:w="1799"/>
      </w:tblGrid>
      <w:tr w:rsidR="00990936" w:rsidRPr="003D5F46" w:rsidTr="00486BFB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bookmarkStart w:id="9" w:name="sub_2201"/>
            <w:bookmarkStart w:id="10" w:name="sub_2202"/>
            <w:bookmarkEnd w:id="9"/>
            <w:bookmarkEnd w:id="10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990936" w:rsidRPr="003D5F4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6"/>
          <w:szCs w:val="16"/>
          <w:lang w:eastAsia="hi-IN" w:bidi="hi-IN"/>
        </w:rPr>
      </w:pPr>
      <w:bookmarkStart w:id="11" w:name="sub_300"/>
      <w:bookmarkEnd w:id="11"/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b/>
          <w:color w:val="22272F"/>
          <w:shd w:val="clear" w:color="auto" w:fill="FFFFFF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 xml:space="preserve">Раздел 2.4. Сведения </w:t>
      </w:r>
      <w:r w:rsidRPr="00367C9F">
        <w:rPr>
          <w:rFonts w:eastAsia="Calibri"/>
          <w:b/>
          <w:color w:val="22272F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990936" w:rsidRPr="003D5F4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color w:val="22272F"/>
          <w:sz w:val="16"/>
          <w:szCs w:val="16"/>
          <w:shd w:val="clear" w:color="auto" w:fill="FFFFFF"/>
        </w:rPr>
      </w:pPr>
    </w:p>
    <w:tbl>
      <w:tblPr>
        <w:tblW w:w="5000" w:type="pct"/>
        <w:tblLook w:val="0000"/>
      </w:tblPr>
      <w:tblGrid>
        <w:gridCol w:w="1117"/>
        <w:gridCol w:w="1510"/>
        <w:gridCol w:w="1378"/>
        <w:gridCol w:w="1516"/>
        <w:gridCol w:w="1714"/>
        <w:gridCol w:w="1778"/>
        <w:gridCol w:w="1499"/>
        <w:gridCol w:w="1683"/>
        <w:gridCol w:w="1502"/>
        <w:gridCol w:w="1656"/>
      </w:tblGrid>
      <w:tr w:rsidR="00990936" w:rsidRPr="003D5F46" w:rsidTr="00486BFB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 xml:space="preserve">Размер доли в праве общей долевой собственности 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долевой</w:t>
            </w:r>
            <w:proofErr w:type="gramEnd"/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 xml:space="preserve"> собственности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 xml:space="preserve">Сведения об объектах недвижимого и (или) 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 лице, в пользу которого установлены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</w:tr>
    </w:tbl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Calibri"/>
          <w:color w:val="22272F"/>
          <w:sz w:val="18"/>
          <w:szCs w:val="18"/>
          <w:shd w:val="clear" w:color="auto" w:fill="FFFFFF"/>
        </w:rPr>
      </w:pPr>
      <w:proofErr w:type="gramStart"/>
      <w:r w:rsidRPr="003D5F46">
        <w:rPr>
          <w:rFonts w:eastAsia="Calibri"/>
          <w:color w:val="22272F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D5F46">
        <w:rPr>
          <w:rFonts w:eastAsia="Calibri"/>
          <w:sz w:val="18"/>
          <w:szCs w:val="18"/>
          <w:shd w:val="clear" w:color="auto" w:fill="FFFFFF"/>
        </w:rPr>
        <w:t>ОКТМО</w:t>
      </w:r>
      <w:r w:rsidRPr="003D5F46">
        <w:rPr>
          <w:rFonts w:eastAsia="Calibri"/>
          <w:color w:val="22272F"/>
          <w:sz w:val="18"/>
          <w:szCs w:val="18"/>
          <w:shd w:val="clear" w:color="auto" w:fill="FFFFFF"/>
        </w:rPr>
        <w:t>).</w:t>
      </w:r>
      <w:proofErr w:type="gramEnd"/>
    </w:p>
    <w:p w:rsidR="0099093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990936" w:rsidRPr="003D5F46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sz w:val="16"/>
          <w:szCs w:val="16"/>
          <w:lang w:eastAsia="hi-IN" w:bidi="hi-IN"/>
        </w:rPr>
      </w:pPr>
      <w:bookmarkStart w:id="12" w:name="sub_3101"/>
      <w:bookmarkStart w:id="13" w:name="sub_3102"/>
      <w:bookmarkEnd w:id="12"/>
      <w:bookmarkEnd w:id="13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990936" w:rsidRPr="003D5F46" w:rsidTr="00486B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proofErr w:type="gramStart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п</w:t>
            </w:r>
            <w:proofErr w:type="spellEnd"/>
            <w:proofErr w:type="gramEnd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:rsidR="00990936" w:rsidRPr="002862E8" w:rsidRDefault="00990936" w:rsidP="00990936"/>
    <w:p w:rsidR="00990936" w:rsidRPr="002862E8" w:rsidRDefault="00990936" w:rsidP="00990936">
      <w:pPr>
        <w:pStyle w:val="a5"/>
        <w:jc w:val="right"/>
      </w:pPr>
    </w:p>
    <w:p w:rsidR="00990936" w:rsidRDefault="00990936" w:rsidP="00990936">
      <w:pPr>
        <w:pStyle w:val="a5"/>
        <w:jc w:val="right"/>
        <w:rPr>
          <w:sz w:val="20"/>
          <w:szCs w:val="20"/>
        </w:rPr>
      </w:pPr>
    </w:p>
    <w:p w:rsidR="00990936" w:rsidRDefault="00990936" w:rsidP="00990936"/>
    <w:p w:rsidR="00990936" w:rsidRPr="0099538D" w:rsidRDefault="00990936" w:rsidP="00990936">
      <w:pPr>
        <w:rPr>
          <w:sz w:val="12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54014" w:rsidRDefault="00A54014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C1562"/>
    <w:rsid w:val="00560EE9"/>
    <w:rsid w:val="006A4351"/>
    <w:rsid w:val="007E0A03"/>
    <w:rsid w:val="00990936"/>
    <w:rsid w:val="00A37E90"/>
    <w:rsid w:val="00A54014"/>
    <w:rsid w:val="00AF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2023</Words>
  <Characters>11533</Characters>
  <Application>Microsoft Office Word</Application>
  <DocSecurity>0</DocSecurity>
  <Lines>96</Lines>
  <Paragraphs>27</Paragraphs>
  <ScaleCrop>false</ScaleCrop>
  <Company>office 2007 rus ent: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2024-12-11T13:13:00Z</cp:lastPrinted>
  <dcterms:created xsi:type="dcterms:W3CDTF">2024-05-22T11:50:00Z</dcterms:created>
  <dcterms:modified xsi:type="dcterms:W3CDTF">2024-12-11T13:13:00Z</dcterms:modified>
</cp:coreProperties>
</file>