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5" w:rsidRDefault="00785A85" w:rsidP="00785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EFA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3801" r:id="rId5"/>
        </w:object>
      </w:r>
    </w:p>
    <w:p w:rsidR="00785A85" w:rsidRDefault="00785A85" w:rsidP="0078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РЕСПУБЛИКИ</w:t>
      </w:r>
    </w:p>
    <w:p w:rsidR="00785A85" w:rsidRDefault="00785A85" w:rsidP="00785A85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ЫП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Э СОВЕТ </w:t>
      </w:r>
    </w:p>
    <w:p w:rsidR="00785A85" w:rsidRDefault="00785A85" w:rsidP="0078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КЪАБАРТ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85A85" w:rsidRDefault="00785A85" w:rsidP="0078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FA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785A85" w:rsidRDefault="00785A85" w:rsidP="00785A8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361020 КБР,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Янтарный, ул. Ленина,21, тел. 52-3-66                                  </w:t>
      </w:r>
    </w:p>
    <w:p w:rsidR="00785A85" w:rsidRDefault="00785A85" w:rsidP="00785A85">
      <w:pPr>
        <w:pStyle w:val="2"/>
        <w:tabs>
          <w:tab w:val="left" w:pos="8745"/>
        </w:tabs>
        <w:ind w:left="18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«29» сентября 2016 г.                                                                          с. п. Янтарное</w:t>
      </w:r>
      <w:r>
        <w:rPr>
          <w:b/>
          <w:bCs/>
        </w:rPr>
        <w:t xml:space="preserve">                                              </w:t>
      </w:r>
    </w:p>
    <w:p w:rsidR="00785A85" w:rsidRDefault="00785A85" w:rsidP="0078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1/2</w:t>
      </w:r>
    </w:p>
    <w:p w:rsidR="00785A85" w:rsidRDefault="00785A85" w:rsidP="00785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Избрание  постоянной  мандатной комиссии Совета местного самоуправления сельского поселения Янтарное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785A85" w:rsidRDefault="00785A85" w:rsidP="00785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A85" w:rsidRDefault="00785A85" w:rsidP="00785A85">
      <w:pPr>
        <w:pStyle w:val="2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г. № 131-ФЗ « Об общих принципах организации местного самоуправления в Российской Федерации»,  Законом КБР от 20.08.2003 № 74-РЗ «О выборах депутатов представительных органов местного самоуправления», Уставом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КБР, Регламентом Совета местного самоуправления сельского поселения Янтарное 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заслушав и обсудив вопрос об избрании состава постоянной мандатной комиссии Совет</w:t>
      </w:r>
      <w:proofErr w:type="gramEnd"/>
      <w:r>
        <w:rPr>
          <w:sz w:val="24"/>
          <w:szCs w:val="24"/>
        </w:rPr>
        <w:t xml:space="preserve"> местного самоуправления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решил:</w:t>
      </w:r>
    </w:p>
    <w:p w:rsidR="00785A85" w:rsidRDefault="00785A85" w:rsidP="00785A85">
      <w:pPr>
        <w:pStyle w:val="21"/>
        <w:rPr>
          <w:sz w:val="24"/>
          <w:szCs w:val="24"/>
        </w:rPr>
      </w:pPr>
    </w:p>
    <w:p w:rsidR="00785A85" w:rsidRDefault="00785A85" w:rsidP="00785A85">
      <w:pPr>
        <w:pStyle w:val="21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1. Избрать постоянную мандатную комиссию Совета местного самоуправления сельского поселения 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в составе:</w:t>
      </w:r>
    </w:p>
    <w:p w:rsidR="00785A85" w:rsidRDefault="00785A85" w:rsidP="00785A85">
      <w:pPr>
        <w:pStyle w:val="21"/>
        <w:ind w:firstLine="284"/>
        <w:rPr>
          <w:sz w:val="24"/>
          <w:szCs w:val="24"/>
        </w:rPr>
      </w:pPr>
    </w:p>
    <w:p w:rsidR="00785A85" w:rsidRDefault="00785A85" w:rsidP="00785A85">
      <w:pPr>
        <w:pStyle w:val="21"/>
        <w:ind w:left="644" w:firstLine="0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>
        <w:rPr>
          <w:sz w:val="24"/>
          <w:szCs w:val="24"/>
          <w:u w:val="single"/>
        </w:rPr>
        <w:t xml:space="preserve"> Гапонова  Светлана Михайловна</w:t>
      </w:r>
    </w:p>
    <w:p w:rsidR="00785A85" w:rsidRDefault="00785A85" w:rsidP="00785A85">
      <w:pPr>
        <w:pStyle w:val="21"/>
        <w:ind w:left="644" w:firstLine="0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>
        <w:rPr>
          <w:sz w:val="24"/>
          <w:szCs w:val="24"/>
          <w:u w:val="single"/>
        </w:rPr>
        <w:t xml:space="preserve"> Левашова Наталья Валентиновна</w:t>
      </w:r>
    </w:p>
    <w:p w:rsidR="00785A85" w:rsidRDefault="00785A85" w:rsidP="00785A85">
      <w:pPr>
        <w:pStyle w:val="21"/>
        <w:ind w:left="644" w:firstLine="0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>
        <w:rPr>
          <w:sz w:val="24"/>
          <w:szCs w:val="24"/>
          <w:u w:val="single"/>
        </w:rPr>
        <w:t xml:space="preserve"> Макаров Сергей Александрович</w:t>
      </w:r>
    </w:p>
    <w:p w:rsidR="00785A85" w:rsidRDefault="00785A85" w:rsidP="00785A85">
      <w:pPr>
        <w:pStyle w:val="21"/>
        <w:ind w:firstLine="284"/>
        <w:rPr>
          <w:sz w:val="24"/>
          <w:szCs w:val="24"/>
        </w:rPr>
      </w:pPr>
    </w:p>
    <w:p w:rsidR="00785A85" w:rsidRDefault="00785A85" w:rsidP="00785A85">
      <w:pPr>
        <w:pStyle w:val="21"/>
        <w:ind w:firstLine="284"/>
        <w:rPr>
          <w:sz w:val="24"/>
          <w:szCs w:val="24"/>
        </w:rPr>
      </w:pPr>
    </w:p>
    <w:p w:rsidR="00785A85" w:rsidRDefault="00785A85" w:rsidP="00785A85">
      <w:pPr>
        <w:pStyle w:val="21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обнародовать в порядке, установленном Уставом сельского поселения 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КБР.</w:t>
      </w:r>
    </w:p>
    <w:p w:rsidR="00785A85" w:rsidRDefault="00785A85" w:rsidP="00785A85">
      <w:pPr>
        <w:pStyle w:val="22"/>
        <w:ind w:firstLine="284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законную силу с момента его обнародования.</w:t>
      </w:r>
    </w:p>
    <w:p w:rsidR="00785A85" w:rsidRDefault="00785A85" w:rsidP="00785A85">
      <w:pPr>
        <w:pStyle w:val="22"/>
        <w:ind w:firstLine="284"/>
        <w:rPr>
          <w:sz w:val="24"/>
          <w:szCs w:val="24"/>
        </w:rPr>
      </w:pPr>
    </w:p>
    <w:p w:rsidR="00785A85" w:rsidRDefault="00785A85" w:rsidP="00785A85">
      <w:pPr>
        <w:pStyle w:val="22"/>
        <w:ind w:firstLine="284"/>
        <w:rPr>
          <w:sz w:val="24"/>
          <w:szCs w:val="24"/>
        </w:rPr>
      </w:pPr>
    </w:p>
    <w:p w:rsidR="00785A85" w:rsidRDefault="00785A85" w:rsidP="00785A85">
      <w:pPr>
        <w:pStyle w:val="31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поселения 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785A85" w:rsidRDefault="00785A85" w:rsidP="00785A85">
      <w:pPr>
        <w:pStyle w:val="31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785A85" w:rsidRDefault="00785A85" w:rsidP="00785A85">
      <w:pPr>
        <w:pStyle w:val="22"/>
        <w:ind w:firstLine="284"/>
        <w:rPr>
          <w:sz w:val="24"/>
          <w:szCs w:val="24"/>
        </w:rPr>
      </w:pPr>
    </w:p>
    <w:p w:rsidR="00785A85" w:rsidRDefault="00785A85" w:rsidP="00785A85">
      <w:pPr>
        <w:pStyle w:val="31"/>
        <w:ind w:firstLine="0"/>
        <w:rPr>
          <w:sz w:val="28"/>
          <w:szCs w:val="28"/>
        </w:rPr>
      </w:pPr>
    </w:p>
    <w:sectPr w:rsidR="00785A85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5A85"/>
    <w:rsid w:val="00323584"/>
    <w:rsid w:val="00785A85"/>
    <w:rsid w:val="00D5615D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A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85A85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85A8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85A85"/>
  </w:style>
  <w:style w:type="paragraph" w:customStyle="1" w:styleId="31">
    <w:name w:val="Основной текст с отступом 31"/>
    <w:basedOn w:val="a"/>
    <w:rsid w:val="00785A85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">
    <w:name w:val="Основной текст с отступом 21"/>
    <w:basedOn w:val="a"/>
    <w:rsid w:val="00785A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с отступом 22"/>
    <w:basedOn w:val="a"/>
    <w:rsid w:val="00785A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2016-11-02T06:22:00Z</dcterms:created>
  <dcterms:modified xsi:type="dcterms:W3CDTF">2016-11-02T06:23:00Z</dcterms:modified>
</cp:coreProperties>
</file>