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36E" w:rsidRDefault="00E1736E" w:rsidP="00E1736E">
      <w:pPr>
        <w:jc w:val="center"/>
        <w:rPr>
          <w:rFonts w:ascii="Times New Roman" w:hAnsi="Times New Roman" w:cs="Times New Roman"/>
        </w:rPr>
      </w:pPr>
      <w:r w:rsidRPr="00544EFA">
        <w:rPr>
          <w:rFonts w:ascii="Times New Roman" w:hAnsi="Times New Roman" w:cs="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3.25pt" o:ole="" fillcolor="window">
            <v:imagedata r:id="rId4" o:title=""/>
          </v:shape>
          <o:OLEObject Type="Embed" ProgID="Unknown" ShapeID="_x0000_i1025" DrawAspect="Content" ObjectID="_1539583589" r:id="rId5"/>
        </w:object>
      </w:r>
    </w:p>
    <w:p w:rsidR="00E1736E" w:rsidRDefault="00E1736E" w:rsidP="00E1736E">
      <w:pPr>
        <w:jc w:val="center"/>
        <w:rPr>
          <w:rFonts w:ascii="Times New Roman" w:hAnsi="Times New Roman" w:cs="Times New Roman"/>
          <w:b/>
          <w:sz w:val="24"/>
          <w:szCs w:val="24"/>
        </w:rPr>
      </w:pPr>
      <w:r>
        <w:rPr>
          <w:rFonts w:ascii="Times New Roman" w:hAnsi="Times New Roman" w:cs="Times New Roman"/>
          <w:b/>
          <w:sz w:val="24"/>
          <w:szCs w:val="24"/>
        </w:rPr>
        <w:t>СОВЕТ  МЕСТНОГО  САМОУПРАВЛЕНИЯ  СЕЛЬСКОГО  ПОСЕЛЕНИЯ  ЯНТАРНОЕ  ПРОХЛАДНЕНСКОГО  МУНИЦИПАЛЬНОГО  РАЙОНА    КАБАРДИНО – БАЛКАРСКОЙ  РЕСПУБЛИКИ</w:t>
      </w:r>
    </w:p>
    <w:p w:rsidR="00E1736E" w:rsidRDefault="00E1736E" w:rsidP="00E1736E">
      <w:pPr>
        <w:pBdr>
          <w:top w:val="single" w:sz="12" w:space="1" w:color="auto"/>
          <w:bottom w:val="single" w:sz="12" w:space="1" w:color="auto"/>
        </w:pBdr>
        <w:jc w:val="center"/>
        <w:rPr>
          <w:rFonts w:ascii="Times New Roman" w:hAnsi="Times New Roman" w:cs="Times New Roman"/>
          <w:b/>
          <w:sz w:val="24"/>
          <w:szCs w:val="24"/>
        </w:rPr>
      </w:pPr>
      <w:r>
        <w:rPr>
          <w:rFonts w:ascii="Times New Roman" w:hAnsi="Times New Roman" w:cs="Times New Roman"/>
          <w:b/>
          <w:sz w:val="24"/>
          <w:szCs w:val="24"/>
        </w:rPr>
        <w:t>КЪЭБЭРДЕЙ-БАЛЪКАР  РЕСПУБЛИКЭМ  И ПРОХЛАДНЭ  МУНИЦИПАЛЬНЭ  КУЕЙМ ЩЫЩ ЯНТАРНЭ КЪУАЖЭМ И Щ</w:t>
      </w:r>
      <w:r>
        <w:rPr>
          <w:rFonts w:ascii="Times New Roman" w:hAnsi="Times New Roman" w:cs="Times New Roman"/>
          <w:b/>
          <w:sz w:val="24"/>
          <w:szCs w:val="24"/>
          <w:lang w:val="en-US"/>
        </w:rPr>
        <w:t>I</w:t>
      </w:r>
      <w:r>
        <w:rPr>
          <w:rFonts w:ascii="Times New Roman" w:hAnsi="Times New Roman" w:cs="Times New Roman"/>
          <w:b/>
          <w:sz w:val="24"/>
          <w:szCs w:val="24"/>
        </w:rPr>
        <w:t>ЫП</w:t>
      </w:r>
      <w:r>
        <w:rPr>
          <w:rFonts w:ascii="Times New Roman" w:hAnsi="Times New Roman" w:cs="Times New Roman"/>
          <w:b/>
          <w:sz w:val="24"/>
          <w:szCs w:val="24"/>
          <w:lang w:val="en-US"/>
        </w:rPr>
        <w:t>I</w:t>
      </w:r>
      <w:r>
        <w:rPr>
          <w:rFonts w:ascii="Times New Roman" w:hAnsi="Times New Roman" w:cs="Times New Roman"/>
          <w:b/>
          <w:sz w:val="24"/>
          <w:szCs w:val="24"/>
        </w:rPr>
        <w:t xml:space="preserve">Э СОВЕТ </w:t>
      </w:r>
    </w:p>
    <w:p w:rsidR="00E1736E" w:rsidRDefault="00E1736E" w:rsidP="00E1736E">
      <w:pPr>
        <w:jc w:val="center"/>
        <w:rPr>
          <w:rFonts w:ascii="Times New Roman" w:hAnsi="Times New Roman" w:cs="Times New Roman"/>
          <w:b/>
          <w:sz w:val="24"/>
          <w:szCs w:val="24"/>
        </w:rPr>
      </w:pPr>
      <w:r>
        <w:rPr>
          <w:rFonts w:ascii="Times New Roman" w:hAnsi="Times New Roman" w:cs="Times New Roman"/>
          <w:b/>
          <w:sz w:val="24"/>
          <w:szCs w:val="24"/>
        </w:rPr>
        <w:t xml:space="preserve">КЪАБАРТЫ- МАЛКЪАР  РЕСПУБЛИКАНЫ ПРОХЛАДНА  МУНИЦИПАЛЬНЫЙ  РАЙОНУНУ  ЯНТАРНОЕ  ЭЛ  ПОСЕЛЕНИЯСЫНЫ  ЖЕР-ЖЕРЛИ СОВЕТИ </w:t>
      </w:r>
      <w:r>
        <w:rPr>
          <w:rFonts w:ascii="Times New Roman" w:hAnsi="Times New Roman" w:cs="Times New Roman"/>
          <w:sz w:val="24"/>
          <w:szCs w:val="24"/>
        </w:rPr>
        <w:t xml:space="preserve">               </w:t>
      </w:r>
    </w:p>
    <w:p w:rsidR="00E1736E" w:rsidRDefault="00E1736E" w:rsidP="00E1736E">
      <w:pPr>
        <w:jc w:val="center"/>
        <w:rPr>
          <w:rFonts w:ascii="Times New Roman" w:hAnsi="Times New Roman" w:cs="Times New Roman"/>
          <w:b/>
          <w:sz w:val="24"/>
          <w:szCs w:val="24"/>
        </w:rPr>
      </w:pPr>
      <w:r w:rsidRPr="00544EFA">
        <w:pict>
          <v:line id="_x0000_s1026" style="position:absolute;left:0;text-align:left;z-index:251660288" from="27.9pt,8.35pt" to="488.75pt,8.4pt" strokeweight="2pt">
            <v:stroke startarrowwidth="narrow" startarrowlength="short" endarrowwidth="narrow" endarrowlength="short"/>
          </v:line>
        </w:pict>
      </w:r>
      <w:r w:rsidRPr="00544EFA">
        <w:pict>
          <v:line id="_x0000_s1027" style="position:absolute;left:0;text-align:left;z-index:251661312" from="36.6pt,16.55pt" to="483.05pt,16.6pt" strokeweight="1pt">
            <v:stroke startarrowwidth="narrow" startarrowlength="short" endarrowwidth="narrow" endarrowlength="short"/>
          </v:line>
        </w:pict>
      </w:r>
    </w:p>
    <w:p w:rsidR="00E1736E" w:rsidRDefault="00E1736E" w:rsidP="00E1736E">
      <w:pPr>
        <w:ind w:firstLine="567"/>
        <w:rPr>
          <w:rFonts w:ascii="Times New Roman" w:hAnsi="Times New Roman" w:cs="Times New Roman"/>
          <w:sz w:val="24"/>
          <w:szCs w:val="24"/>
        </w:rPr>
      </w:pPr>
      <w:r>
        <w:rPr>
          <w:rFonts w:ascii="Times New Roman" w:hAnsi="Times New Roman" w:cs="Times New Roman"/>
          <w:sz w:val="24"/>
          <w:szCs w:val="24"/>
        </w:rPr>
        <w:t xml:space="preserve">361020 КБР, Прохладненский район, п. Янтарный, ул. Ленина,21, тел. 52-3-66                                  </w:t>
      </w:r>
    </w:p>
    <w:p w:rsidR="00E1736E" w:rsidRDefault="00E1736E" w:rsidP="00E1736E">
      <w:pPr>
        <w:pStyle w:val="2"/>
        <w:tabs>
          <w:tab w:val="left" w:pos="8745"/>
        </w:tabs>
        <w:ind w:left="180" w:right="-1"/>
        <w:rPr>
          <w:rFonts w:ascii="Times New Roman" w:hAnsi="Times New Roman" w:cs="Times New Roman"/>
          <w:b/>
          <w:sz w:val="24"/>
          <w:szCs w:val="24"/>
        </w:rPr>
      </w:pPr>
      <w:r>
        <w:rPr>
          <w:b/>
        </w:rPr>
        <w:t xml:space="preserve">   «29» сентября 2016 г.                                                                          с. п. Янтарное</w:t>
      </w:r>
      <w:r>
        <w:rPr>
          <w:b/>
          <w:bCs/>
        </w:rPr>
        <w:t xml:space="preserve">                                              </w:t>
      </w:r>
    </w:p>
    <w:p w:rsidR="00E1736E" w:rsidRDefault="00E1736E" w:rsidP="00E1736E">
      <w:pPr>
        <w:jc w:val="center"/>
        <w:rPr>
          <w:rFonts w:ascii="Times New Roman" w:hAnsi="Times New Roman" w:cs="Times New Roman"/>
          <w:b/>
          <w:sz w:val="24"/>
          <w:szCs w:val="24"/>
        </w:rPr>
      </w:pPr>
      <w:r>
        <w:rPr>
          <w:rFonts w:ascii="Times New Roman" w:hAnsi="Times New Roman" w:cs="Times New Roman"/>
          <w:b/>
          <w:sz w:val="24"/>
          <w:szCs w:val="24"/>
        </w:rPr>
        <w:t>РЕШЕНИЕ № 1/1</w:t>
      </w:r>
    </w:p>
    <w:p w:rsidR="00E1736E" w:rsidRDefault="00E1736E" w:rsidP="00E1736E">
      <w:pPr>
        <w:pStyle w:val="a3"/>
        <w:jc w:val="center"/>
        <w:rPr>
          <w:rFonts w:ascii="Times New Roman" w:hAnsi="Times New Roman" w:cs="Times New Roman"/>
          <w:b/>
          <w:sz w:val="24"/>
          <w:szCs w:val="24"/>
        </w:rPr>
      </w:pPr>
      <w:r>
        <w:rPr>
          <w:rFonts w:ascii="Times New Roman" w:hAnsi="Times New Roman" w:cs="Times New Roman"/>
          <w:b/>
          <w:sz w:val="24"/>
          <w:szCs w:val="24"/>
        </w:rPr>
        <w:t>О результатах проведения выборов депутатов  Совета местного самоуправления сельского поселения  Янтарное</w:t>
      </w:r>
    </w:p>
    <w:p w:rsidR="00E1736E" w:rsidRDefault="00E1736E" w:rsidP="00E1736E">
      <w:pPr>
        <w:pStyle w:val="a3"/>
        <w:jc w:val="center"/>
        <w:rPr>
          <w:rFonts w:ascii="Times New Roman" w:hAnsi="Times New Roman" w:cs="Times New Roman"/>
          <w:b/>
          <w:sz w:val="24"/>
          <w:szCs w:val="24"/>
        </w:rPr>
      </w:pPr>
      <w:r>
        <w:rPr>
          <w:rFonts w:ascii="Times New Roman" w:hAnsi="Times New Roman" w:cs="Times New Roman"/>
          <w:b/>
          <w:sz w:val="24"/>
          <w:szCs w:val="24"/>
        </w:rPr>
        <w:t>Прохладненского муниципального района КБР</w:t>
      </w:r>
    </w:p>
    <w:p w:rsidR="00E1736E" w:rsidRDefault="00E1736E" w:rsidP="00E1736E">
      <w:pPr>
        <w:pStyle w:val="a3"/>
        <w:jc w:val="center"/>
        <w:rPr>
          <w:rFonts w:ascii="Times New Roman" w:hAnsi="Times New Roman" w:cs="Times New Roman"/>
          <w:b/>
          <w:sz w:val="24"/>
          <w:szCs w:val="24"/>
        </w:rPr>
      </w:pPr>
    </w:p>
    <w:p w:rsidR="00E1736E" w:rsidRDefault="00E1736E" w:rsidP="00E1736E">
      <w:pPr>
        <w:pStyle w:val="21"/>
        <w:ind w:firstLine="0"/>
        <w:rPr>
          <w:sz w:val="24"/>
          <w:szCs w:val="24"/>
        </w:rPr>
      </w:pPr>
      <w:r>
        <w:rPr>
          <w:sz w:val="24"/>
          <w:szCs w:val="24"/>
        </w:rPr>
        <w:t xml:space="preserve">       В соответствии с Федеральным законом от 06.10.2003 г. № 131-ФЗ « Об общих принципах организации местного самоуправления в Российской Федерации», Законом КБР от 20.08.2003 № 74-РЗ «О выборах депутатов представительных органов местного самоуправления», Постановления Прохладненской территориальной избирательной комиссии от 19.09.2016г. № 21/18-4 «О подведении итогов выборов депутатов представительных органов местного самоуправления сельских поселений Прохладненского муниципального района шестого созыва»,  заслушав информацию председателя Прохладненской территориальной комиссии Лутова Али Гусусаевича, Совет местного самоуправления с.п. Янтарное  Прохладненского муниципального района КБР, </w:t>
      </w:r>
      <w:r>
        <w:rPr>
          <w:b/>
          <w:sz w:val="24"/>
          <w:szCs w:val="24"/>
        </w:rPr>
        <w:t>решил:</w:t>
      </w:r>
    </w:p>
    <w:p w:rsidR="00E1736E" w:rsidRDefault="00E1736E" w:rsidP="00E1736E">
      <w:pPr>
        <w:pStyle w:val="21"/>
        <w:jc w:val="center"/>
        <w:rPr>
          <w:b/>
          <w:sz w:val="24"/>
          <w:szCs w:val="24"/>
        </w:rPr>
      </w:pPr>
    </w:p>
    <w:p w:rsidR="00E1736E" w:rsidRDefault="00E1736E" w:rsidP="00E1736E">
      <w:pPr>
        <w:pStyle w:val="21"/>
        <w:ind w:firstLine="284"/>
        <w:rPr>
          <w:sz w:val="24"/>
          <w:szCs w:val="24"/>
        </w:rPr>
      </w:pPr>
      <w:r>
        <w:rPr>
          <w:sz w:val="24"/>
          <w:szCs w:val="24"/>
        </w:rPr>
        <w:t>1. Информацию о результатах проведения выборов в Совет местного самоуправления с.п. Янтарное Прохладненского муниципального района КБР шестого созыва согласно Федерального закона от 06.10.2003 г.  № 131-ФЗ   «Об общих принципах организации местного самоуправления в Российской Федерации» и  Закона КБР от 20.08.2003 № 74-РЗ «О выборах депутатов представительных органов местного самоуправления»  принять к сведению.</w:t>
      </w:r>
    </w:p>
    <w:p w:rsidR="00E1736E" w:rsidRDefault="00E1736E" w:rsidP="00E1736E">
      <w:pPr>
        <w:pStyle w:val="21"/>
        <w:ind w:firstLine="284"/>
        <w:rPr>
          <w:sz w:val="24"/>
          <w:szCs w:val="24"/>
        </w:rPr>
      </w:pPr>
      <w:r>
        <w:rPr>
          <w:sz w:val="24"/>
          <w:szCs w:val="24"/>
        </w:rPr>
        <w:t>2. Настоящее решение обнародовать в порядке установленном Уставом сельского поселения  Янтарное  Прохладненского муниципального района КБР.</w:t>
      </w:r>
    </w:p>
    <w:p w:rsidR="00E1736E" w:rsidRDefault="00E1736E" w:rsidP="00E1736E">
      <w:pPr>
        <w:pStyle w:val="22"/>
        <w:ind w:firstLine="284"/>
        <w:rPr>
          <w:sz w:val="24"/>
          <w:szCs w:val="24"/>
        </w:rPr>
      </w:pPr>
      <w:r>
        <w:rPr>
          <w:sz w:val="24"/>
          <w:szCs w:val="24"/>
        </w:rPr>
        <w:t>3. Настоящее решение вступает в законную силу с момента его обнародования.</w:t>
      </w:r>
    </w:p>
    <w:p w:rsidR="00E1736E" w:rsidRDefault="00E1736E" w:rsidP="00E1736E">
      <w:pPr>
        <w:rPr>
          <w:sz w:val="24"/>
          <w:szCs w:val="24"/>
        </w:rPr>
      </w:pPr>
    </w:p>
    <w:p w:rsidR="00E1736E" w:rsidRDefault="00E1736E" w:rsidP="00E1736E">
      <w:pPr>
        <w:pStyle w:val="31"/>
        <w:ind w:firstLine="284"/>
        <w:rPr>
          <w:sz w:val="24"/>
          <w:szCs w:val="24"/>
        </w:rPr>
      </w:pPr>
      <w:r>
        <w:rPr>
          <w:sz w:val="24"/>
          <w:szCs w:val="24"/>
        </w:rPr>
        <w:t>Глава  сельского поселения  Янтарное</w:t>
      </w:r>
    </w:p>
    <w:p w:rsidR="00E1736E" w:rsidRDefault="00E1736E" w:rsidP="00E1736E">
      <w:pPr>
        <w:pStyle w:val="31"/>
        <w:ind w:firstLine="284"/>
        <w:rPr>
          <w:sz w:val="24"/>
          <w:szCs w:val="24"/>
        </w:rPr>
      </w:pPr>
      <w:r>
        <w:rPr>
          <w:sz w:val="24"/>
          <w:szCs w:val="24"/>
        </w:rPr>
        <w:t>Прохладненского муниципального района КБР                        А.П. Малаховский</w:t>
      </w:r>
    </w:p>
    <w:p w:rsidR="002B17E7" w:rsidRDefault="00E1736E"/>
    <w:sectPr w:rsidR="002B17E7" w:rsidSect="00D561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compat/>
  <w:rsids>
    <w:rsidRoot w:val="00E1736E"/>
    <w:rsid w:val="00323584"/>
    <w:rsid w:val="00D5615D"/>
    <w:rsid w:val="00E1736E"/>
    <w:rsid w:val="00F538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36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1736E"/>
    <w:pPr>
      <w:spacing w:after="0" w:line="240" w:lineRule="auto"/>
    </w:pPr>
    <w:rPr>
      <w:rFonts w:eastAsiaTheme="minorEastAsia"/>
      <w:lang w:eastAsia="ru-RU"/>
    </w:rPr>
  </w:style>
  <w:style w:type="character" w:customStyle="1" w:styleId="a4">
    <w:name w:val="Без интервала Знак"/>
    <w:basedOn w:val="a0"/>
    <w:link w:val="a3"/>
    <w:uiPriority w:val="1"/>
    <w:locked/>
    <w:rsid w:val="00E1736E"/>
    <w:rPr>
      <w:rFonts w:eastAsiaTheme="minorEastAsia"/>
      <w:lang w:eastAsia="ru-RU"/>
    </w:rPr>
  </w:style>
  <w:style w:type="paragraph" w:styleId="2">
    <w:name w:val="Body Text 2"/>
    <w:basedOn w:val="a"/>
    <w:link w:val="20"/>
    <w:uiPriority w:val="99"/>
    <w:unhideWhenUsed/>
    <w:rsid w:val="00E1736E"/>
    <w:pPr>
      <w:spacing w:after="120" w:line="480" w:lineRule="auto"/>
    </w:pPr>
    <w:rPr>
      <w:rFonts w:eastAsiaTheme="minorHAnsi"/>
      <w:lang w:eastAsia="en-US"/>
    </w:rPr>
  </w:style>
  <w:style w:type="character" w:customStyle="1" w:styleId="20">
    <w:name w:val="Основной текст 2 Знак"/>
    <w:basedOn w:val="a0"/>
    <w:link w:val="2"/>
    <w:uiPriority w:val="99"/>
    <w:rsid w:val="00E1736E"/>
  </w:style>
  <w:style w:type="paragraph" w:customStyle="1" w:styleId="31">
    <w:name w:val="Основной текст с отступом 31"/>
    <w:basedOn w:val="a"/>
    <w:rsid w:val="00E1736E"/>
    <w:pPr>
      <w:spacing w:after="0" w:line="240" w:lineRule="auto"/>
      <w:ind w:firstLine="567"/>
    </w:pPr>
    <w:rPr>
      <w:rFonts w:ascii="Times New Roman" w:eastAsia="Times New Roman" w:hAnsi="Times New Roman" w:cs="Times New Roman"/>
      <w:sz w:val="26"/>
      <w:szCs w:val="20"/>
    </w:rPr>
  </w:style>
  <w:style w:type="paragraph" w:customStyle="1" w:styleId="21">
    <w:name w:val="Основной текст с отступом 21"/>
    <w:basedOn w:val="a"/>
    <w:rsid w:val="00E1736E"/>
    <w:pPr>
      <w:spacing w:after="0" w:line="240" w:lineRule="auto"/>
      <w:ind w:firstLine="567"/>
      <w:jc w:val="both"/>
    </w:pPr>
    <w:rPr>
      <w:rFonts w:ascii="Times New Roman" w:eastAsia="Times New Roman" w:hAnsi="Times New Roman" w:cs="Times New Roman"/>
      <w:sz w:val="28"/>
      <w:szCs w:val="20"/>
    </w:rPr>
  </w:style>
  <w:style w:type="paragraph" w:customStyle="1" w:styleId="22">
    <w:name w:val="Основной текст с отступом 22"/>
    <w:basedOn w:val="a"/>
    <w:rsid w:val="00E1736E"/>
    <w:pPr>
      <w:spacing w:after="0" w:line="240" w:lineRule="auto"/>
      <w:ind w:firstLine="567"/>
      <w:jc w:val="both"/>
    </w:pPr>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1946</Characters>
  <Application>Microsoft Office Word</Application>
  <DocSecurity>0</DocSecurity>
  <Lines>16</Lines>
  <Paragraphs>4</Paragraphs>
  <ScaleCrop>false</ScaleCrop>
  <Company>Reanimator Extreme Edition</Company>
  <LinksUpToDate>false</LinksUpToDate>
  <CharactersWithSpaces>2283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new</cp:lastModifiedBy>
  <cp:revision>1</cp:revision>
  <dcterms:created xsi:type="dcterms:W3CDTF">2016-11-02T06:19:00Z</dcterms:created>
  <dcterms:modified xsi:type="dcterms:W3CDTF">2016-11-02T06:20:00Z</dcterms:modified>
</cp:coreProperties>
</file>